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ED2B82">
        <w:rPr>
          <w:rFonts w:ascii="Arial" w:hAnsi="Arial" w:cs="Arial"/>
          <w:b/>
          <w:sz w:val="28"/>
          <w:szCs w:val="28"/>
          <w:u w:val="single"/>
        </w:rPr>
        <w:t xml:space="preserve"> MARCH </w:t>
      </w:r>
      <w:r w:rsidR="00D44297">
        <w:rPr>
          <w:rFonts w:ascii="Arial" w:hAnsi="Arial" w:cs="Arial"/>
          <w:b/>
          <w:sz w:val="28"/>
          <w:szCs w:val="28"/>
          <w:u w:val="single"/>
        </w:rPr>
        <w:t>2017</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9D307B">
        <w:rPr>
          <w:rFonts w:ascii="Arial" w:hAnsi="Arial" w:cs="Arial"/>
          <w:sz w:val="24"/>
          <w:szCs w:val="24"/>
        </w:rPr>
        <w:t>1</w:t>
      </w:r>
      <w:r w:rsidR="00ED2B82">
        <w:rPr>
          <w:rFonts w:ascii="Arial" w:hAnsi="Arial" w:cs="Arial"/>
          <w:sz w:val="24"/>
          <w:szCs w:val="24"/>
        </w:rPr>
        <w:t>3</w:t>
      </w:r>
      <w:r w:rsidR="00755C2F" w:rsidRPr="00755C2F">
        <w:rPr>
          <w:rFonts w:ascii="Arial" w:hAnsi="Arial" w:cs="Arial"/>
          <w:sz w:val="24"/>
          <w:szCs w:val="24"/>
          <w:vertAlign w:val="superscript"/>
        </w:rPr>
        <w:t>th</w:t>
      </w:r>
      <w:r w:rsidR="00755C2F">
        <w:rPr>
          <w:rFonts w:ascii="Arial" w:hAnsi="Arial" w:cs="Arial"/>
          <w:sz w:val="24"/>
          <w:szCs w:val="24"/>
        </w:rPr>
        <w:t xml:space="preserve"> </w:t>
      </w:r>
      <w:r w:rsidR="00ED2B82">
        <w:rPr>
          <w:rFonts w:ascii="Arial" w:hAnsi="Arial" w:cs="Arial"/>
          <w:sz w:val="24"/>
          <w:szCs w:val="24"/>
        </w:rPr>
        <w:t>March</w:t>
      </w:r>
      <w:r w:rsidR="00D44297">
        <w:rPr>
          <w:rFonts w:ascii="Arial" w:hAnsi="Arial" w:cs="Arial"/>
          <w:sz w:val="24"/>
          <w:szCs w:val="24"/>
        </w:rPr>
        <w:t xml:space="preserve"> 2017</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Pr="00F123F2" w:rsidRDefault="009D3074" w:rsidP="005F6E4C">
      <w:pPr>
        <w:pStyle w:val="NoSpacing"/>
        <w:jc w:val="both"/>
        <w:rPr>
          <w:rFonts w:ascii="Arial" w:hAnsi="Arial" w:cs="Arial"/>
          <w:sz w:val="16"/>
          <w:szCs w:val="16"/>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162DCC">
        <w:rPr>
          <w:rFonts w:ascii="Arial" w:hAnsi="Arial" w:cs="Arial"/>
          <w:sz w:val="24"/>
          <w:szCs w:val="24"/>
        </w:rPr>
        <w:t>s</w:t>
      </w:r>
      <w:r w:rsidRPr="00D8669C">
        <w:rPr>
          <w:rFonts w:ascii="Arial" w:hAnsi="Arial" w:cs="Arial"/>
          <w:sz w:val="24"/>
          <w:szCs w:val="24"/>
        </w:rPr>
        <w:t xml:space="preserve"> held on</w:t>
      </w:r>
      <w:r w:rsidR="00ED2B82">
        <w:rPr>
          <w:rFonts w:ascii="Arial" w:hAnsi="Arial" w:cs="Arial"/>
          <w:sz w:val="24"/>
          <w:szCs w:val="24"/>
        </w:rPr>
        <w:t xml:space="preserve"> </w:t>
      </w:r>
      <w:r w:rsidR="00162DCC">
        <w:rPr>
          <w:rFonts w:ascii="Arial" w:hAnsi="Arial" w:cs="Arial"/>
          <w:sz w:val="24"/>
          <w:szCs w:val="24"/>
        </w:rPr>
        <w:t>23</w:t>
      </w:r>
      <w:r w:rsidR="00162DCC" w:rsidRPr="00162DCC">
        <w:rPr>
          <w:rFonts w:ascii="Arial" w:hAnsi="Arial" w:cs="Arial"/>
          <w:sz w:val="24"/>
          <w:szCs w:val="24"/>
          <w:vertAlign w:val="superscript"/>
        </w:rPr>
        <w:t>rd</w:t>
      </w:r>
      <w:r w:rsidR="00162DCC">
        <w:rPr>
          <w:rFonts w:ascii="Arial" w:hAnsi="Arial" w:cs="Arial"/>
          <w:sz w:val="24"/>
          <w:szCs w:val="24"/>
        </w:rPr>
        <w:t xml:space="preserve"> January </w:t>
      </w:r>
      <w:r w:rsidR="00ED2B82">
        <w:rPr>
          <w:rFonts w:ascii="Arial" w:hAnsi="Arial" w:cs="Arial"/>
          <w:sz w:val="24"/>
          <w:szCs w:val="24"/>
        </w:rPr>
        <w:t>a</w:t>
      </w:r>
      <w:r w:rsidR="00162DCC">
        <w:rPr>
          <w:rFonts w:ascii="Arial" w:hAnsi="Arial" w:cs="Arial"/>
          <w:sz w:val="24"/>
          <w:szCs w:val="24"/>
        </w:rPr>
        <w:t xml:space="preserve">nd </w:t>
      </w:r>
      <w:r w:rsidR="00ED2B82">
        <w:rPr>
          <w:rFonts w:ascii="Arial" w:hAnsi="Arial" w:cs="Arial"/>
          <w:sz w:val="24"/>
          <w:szCs w:val="24"/>
        </w:rPr>
        <w:t>13</w:t>
      </w:r>
      <w:r w:rsidR="00ED2B82" w:rsidRPr="00ED2B82">
        <w:rPr>
          <w:rFonts w:ascii="Arial" w:hAnsi="Arial" w:cs="Arial"/>
          <w:sz w:val="24"/>
          <w:szCs w:val="24"/>
          <w:vertAlign w:val="superscript"/>
        </w:rPr>
        <w:t>th</w:t>
      </w:r>
      <w:r w:rsidR="00ED2B82">
        <w:rPr>
          <w:rFonts w:ascii="Arial" w:hAnsi="Arial" w:cs="Arial"/>
          <w:sz w:val="24"/>
          <w:szCs w:val="24"/>
        </w:rPr>
        <w:t xml:space="preserve"> Febr</w:t>
      </w:r>
      <w:r w:rsidR="009D307B">
        <w:rPr>
          <w:rFonts w:ascii="Arial" w:hAnsi="Arial" w:cs="Arial"/>
          <w:sz w:val="24"/>
          <w:szCs w:val="24"/>
        </w:rPr>
        <w:t>uary 2017.</w:t>
      </w:r>
      <w:r w:rsidRPr="00D8669C">
        <w:rPr>
          <w:rFonts w:ascii="Arial" w:hAnsi="Arial" w:cs="Arial"/>
          <w:sz w:val="24"/>
          <w:szCs w:val="24"/>
        </w:rPr>
        <w:t xml:space="preserve">  (Cop</w:t>
      </w:r>
      <w:r w:rsidR="00162DCC">
        <w:rPr>
          <w:rFonts w:ascii="Arial" w:hAnsi="Arial" w:cs="Arial"/>
          <w:sz w:val="24"/>
          <w:szCs w:val="24"/>
        </w:rPr>
        <w:t>ies</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A2F03" w:rsidP="005F6E4C">
      <w:pPr>
        <w:pStyle w:val="NoSpacing"/>
        <w:jc w:val="both"/>
        <w:rPr>
          <w:rFonts w:ascii="Arial" w:hAnsi="Arial" w:cs="Arial"/>
          <w:sz w:val="24"/>
          <w:szCs w:val="24"/>
        </w:rPr>
      </w:pPr>
      <w:r>
        <w:rPr>
          <w:rFonts w:ascii="Arial" w:hAnsi="Arial" w:cs="Arial"/>
          <w:sz w:val="24"/>
          <w:szCs w:val="24"/>
        </w:rPr>
        <w:t>At the time of the despatch of this agenda no correspondence had been received.</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 have arisen since the last meeting.</w:t>
      </w:r>
      <w:r w:rsidR="004E6C3E">
        <w:rPr>
          <w:rFonts w:ascii="Arial" w:hAnsi="Arial" w:cs="Arial"/>
          <w:sz w:val="24"/>
          <w:szCs w:val="24"/>
        </w:rPr>
        <w:t xml:space="preserve"> </w:t>
      </w:r>
    </w:p>
    <w:p w:rsidR="00D82058" w:rsidRPr="00F123F2" w:rsidRDefault="00D82058" w:rsidP="005F6E4C">
      <w:pPr>
        <w:pStyle w:val="NoSpacing"/>
        <w:jc w:val="both"/>
        <w:rPr>
          <w:rFonts w:ascii="Arial" w:hAnsi="Arial" w:cs="Arial"/>
          <w:sz w:val="16"/>
          <w:szCs w:val="16"/>
        </w:rPr>
      </w:pPr>
    </w:p>
    <w:p w:rsidR="00B97094" w:rsidRDefault="00B97094" w:rsidP="005F6E4C">
      <w:pPr>
        <w:pStyle w:val="NoSpacing"/>
        <w:jc w:val="both"/>
        <w:rPr>
          <w:rFonts w:ascii="Arial" w:hAnsi="Arial" w:cs="Arial"/>
          <w:sz w:val="24"/>
          <w:szCs w:val="24"/>
        </w:rPr>
      </w:pPr>
    </w:p>
    <w:p w:rsidR="00B97094" w:rsidRDefault="00B97094" w:rsidP="005F6E4C">
      <w:pPr>
        <w:pStyle w:val="NoSpacing"/>
        <w:jc w:val="both"/>
        <w:rPr>
          <w:rFonts w:ascii="Arial" w:hAnsi="Arial" w:cs="Arial"/>
          <w:sz w:val="24"/>
          <w:szCs w:val="24"/>
        </w:rPr>
      </w:pPr>
    </w:p>
    <w:p w:rsidR="00481423" w:rsidRPr="00D27319" w:rsidRDefault="00D21D5D" w:rsidP="005F6E4C">
      <w:pPr>
        <w:pStyle w:val="NoSpacing"/>
        <w:jc w:val="both"/>
        <w:rPr>
          <w:rFonts w:ascii="Arial" w:hAnsi="Arial" w:cs="Arial"/>
          <w:sz w:val="24"/>
          <w:szCs w:val="24"/>
          <w:u w:val="single"/>
        </w:rPr>
      </w:pPr>
      <w:r w:rsidRPr="00D27319">
        <w:rPr>
          <w:rFonts w:ascii="Arial" w:hAnsi="Arial" w:cs="Arial"/>
          <w:sz w:val="24"/>
          <w:szCs w:val="24"/>
        </w:rPr>
        <w:lastRenderedPageBreak/>
        <w:t>1</w:t>
      </w:r>
      <w:r w:rsidR="00B60A61">
        <w:rPr>
          <w:rFonts w:ascii="Arial" w:hAnsi="Arial" w:cs="Arial"/>
          <w:sz w:val="24"/>
          <w:szCs w:val="24"/>
        </w:rPr>
        <w:t>0</w:t>
      </w:r>
      <w:r w:rsidRPr="00D27319">
        <w:rPr>
          <w:rFonts w:ascii="Arial" w:hAnsi="Arial" w:cs="Arial"/>
          <w:sz w:val="24"/>
          <w:szCs w:val="24"/>
        </w:rPr>
        <w:t xml:space="preserve">. </w:t>
      </w:r>
      <w:r w:rsidR="00481423" w:rsidRPr="00D27319">
        <w:rPr>
          <w:rFonts w:ascii="Arial" w:hAnsi="Arial" w:cs="Arial"/>
          <w:sz w:val="24"/>
          <w:szCs w:val="24"/>
          <w:u w:val="single"/>
        </w:rPr>
        <w:t xml:space="preserve">PLANNING MATTERS AND APPLICATIONS FROM </w:t>
      </w:r>
      <w:r w:rsidR="002117A3" w:rsidRPr="00D27319">
        <w:rPr>
          <w:rFonts w:ascii="Arial" w:hAnsi="Arial" w:cs="Arial"/>
          <w:sz w:val="24"/>
          <w:szCs w:val="24"/>
          <w:u w:val="single"/>
        </w:rPr>
        <w:t xml:space="preserve">DURHAM COUNTY’S </w:t>
      </w:r>
      <w:r w:rsidR="00BF48B9" w:rsidRPr="00D27319">
        <w:rPr>
          <w:rFonts w:ascii="Arial" w:hAnsi="Arial" w:cs="Arial"/>
          <w:sz w:val="24"/>
          <w:szCs w:val="24"/>
          <w:u w:val="single"/>
        </w:rPr>
        <w:t>WEEKLY LISTS</w:t>
      </w:r>
      <w:r w:rsidR="00481423" w:rsidRPr="00D27319">
        <w:rPr>
          <w:rFonts w:ascii="Arial" w:hAnsi="Arial" w:cs="Arial"/>
          <w:sz w:val="24"/>
          <w:szCs w:val="24"/>
          <w:u w:val="single"/>
        </w:rPr>
        <w:t>.</w:t>
      </w:r>
    </w:p>
    <w:p w:rsidR="000D76CF" w:rsidRPr="009B1031" w:rsidRDefault="000D76CF" w:rsidP="005F6E4C">
      <w:pPr>
        <w:pStyle w:val="NoSpacing"/>
        <w:jc w:val="both"/>
        <w:rPr>
          <w:rFonts w:ascii="Arial" w:hAnsi="Arial" w:cs="Arial"/>
          <w:color w:val="FF0000"/>
          <w:sz w:val="24"/>
          <w:szCs w:val="24"/>
          <w:u w:val="single"/>
        </w:rPr>
      </w:pPr>
    </w:p>
    <w:p w:rsidR="009D307B" w:rsidRDefault="00376859" w:rsidP="008E2668">
      <w:pPr>
        <w:pStyle w:val="NoSpacing"/>
        <w:jc w:val="both"/>
        <w:rPr>
          <w:rFonts w:ascii="Arial" w:hAnsi="Arial" w:cs="Arial"/>
          <w:sz w:val="24"/>
          <w:szCs w:val="24"/>
        </w:rPr>
      </w:pPr>
      <w:r w:rsidRPr="00207824">
        <w:rPr>
          <w:rFonts w:ascii="Arial" w:hAnsi="Arial" w:cs="Arial"/>
          <w:sz w:val="24"/>
          <w:szCs w:val="24"/>
        </w:rPr>
        <w:t>A</w:t>
      </w:r>
      <w:r w:rsidR="0087233C" w:rsidRPr="00207824">
        <w:rPr>
          <w:rFonts w:ascii="Arial" w:hAnsi="Arial" w:cs="Arial"/>
          <w:sz w:val="24"/>
          <w:szCs w:val="24"/>
        </w:rPr>
        <w:t>t the time of the despatch of this agenda,</w:t>
      </w:r>
      <w:r w:rsidR="00B21A37" w:rsidRPr="00207824">
        <w:rPr>
          <w:rFonts w:ascii="Arial" w:hAnsi="Arial" w:cs="Arial"/>
          <w:sz w:val="24"/>
          <w:szCs w:val="24"/>
        </w:rPr>
        <w:t xml:space="preserve"> which included applications up to and </w:t>
      </w:r>
      <w:r w:rsidR="00207824">
        <w:rPr>
          <w:rFonts w:ascii="Arial" w:hAnsi="Arial" w:cs="Arial"/>
          <w:sz w:val="24"/>
          <w:szCs w:val="24"/>
        </w:rPr>
        <w:t>including 6</w:t>
      </w:r>
      <w:r w:rsidR="00207824" w:rsidRPr="00207824">
        <w:rPr>
          <w:rFonts w:ascii="Arial" w:hAnsi="Arial" w:cs="Arial"/>
          <w:sz w:val="24"/>
          <w:szCs w:val="24"/>
          <w:vertAlign w:val="superscript"/>
        </w:rPr>
        <w:t>th</w:t>
      </w:r>
      <w:r w:rsidR="00207824">
        <w:rPr>
          <w:rFonts w:ascii="Arial" w:hAnsi="Arial" w:cs="Arial"/>
          <w:sz w:val="24"/>
          <w:szCs w:val="24"/>
        </w:rPr>
        <w:t xml:space="preserve"> March 2017, the following applications had been received by Durham County Council which were of interest to Cornforth Parish council:</w:t>
      </w:r>
    </w:p>
    <w:p w:rsidR="00207824" w:rsidRDefault="00207824" w:rsidP="008E2668">
      <w:pPr>
        <w:pStyle w:val="NoSpacing"/>
        <w:jc w:val="both"/>
        <w:rPr>
          <w:rFonts w:ascii="Arial" w:hAnsi="Arial" w:cs="Arial"/>
          <w:sz w:val="24"/>
          <w:szCs w:val="24"/>
        </w:rPr>
      </w:pPr>
    </w:p>
    <w:p w:rsidR="00207824" w:rsidRDefault="00207824" w:rsidP="00207824">
      <w:pPr>
        <w:pStyle w:val="NoSpacing"/>
        <w:numPr>
          <w:ilvl w:val="0"/>
          <w:numId w:val="32"/>
        </w:numPr>
        <w:jc w:val="both"/>
        <w:rPr>
          <w:rFonts w:ascii="Arial" w:hAnsi="Arial" w:cs="Arial"/>
          <w:sz w:val="24"/>
          <w:szCs w:val="24"/>
        </w:rPr>
      </w:pPr>
      <w:r>
        <w:rPr>
          <w:rFonts w:ascii="Arial" w:hAnsi="Arial" w:cs="Arial"/>
          <w:sz w:val="24"/>
          <w:szCs w:val="24"/>
        </w:rPr>
        <w:t xml:space="preserve"> DM/17/00441/FPA - Land east of </w:t>
      </w:r>
      <w:proofErr w:type="spellStart"/>
      <w:r>
        <w:rPr>
          <w:rFonts w:ascii="Arial" w:hAnsi="Arial" w:cs="Arial"/>
          <w:sz w:val="24"/>
          <w:szCs w:val="24"/>
        </w:rPr>
        <w:t>Barncroft</w:t>
      </w:r>
      <w:proofErr w:type="spellEnd"/>
      <w:r>
        <w:rPr>
          <w:rFonts w:ascii="Arial" w:hAnsi="Arial" w:cs="Arial"/>
          <w:sz w:val="24"/>
          <w:szCs w:val="24"/>
        </w:rPr>
        <w:t>, The Green, Cornforth – erection of a dwelling house.</w:t>
      </w:r>
    </w:p>
    <w:p w:rsidR="00207824" w:rsidRDefault="00207824" w:rsidP="00207824">
      <w:pPr>
        <w:pStyle w:val="NoSpacing"/>
        <w:numPr>
          <w:ilvl w:val="0"/>
          <w:numId w:val="32"/>
        </w:numPr>
        <w:jc w:val="both"/>
        <w:rPr>
          <w:rFonts w:ascii="Arial" w:hAnsi="Arial" w:cs="Arial"/>
          <w:sz w:val="24"/>
          <w:szCs w:val="24"/>
        </w:rPr>
      </w:pPr>
      <w:r>
        <w:rPr>
          <w:rFonts w:ascii="Arial" w:hAnsi="Arial" w:cs="Arial"/>
          <w:sz w:val="24"/>
          <w:szCs w:val="24"/>
        </w:rPr>
        <w:t>DM/16/03898/FPA – 11 The Green, Cornforth – Replacement front windows.</w:t>
      </w:r>
    </w:p>
    <w:p w:rsidR="00256605" w:rsidRPr="008E2668" w:rsidRDefault="00256605" w:rsidP="00256605">
      <w:pPr>
        <w:pStyle w:val="NoSpacing"/>
        <w:ind w:left="1080"/>
        <w:jc w:val="both"/>
        <w:rPr>
          <w:rFonts w:ascii="Arial" w:hAnsi="Arial" w:cs="Arial"/>
          <w:color w:val="FF0000"/>
          <w:sz w:val="24"/>
          <w:szCs w:val="24"/>
        </w:rPr>
      </w:pPr>
    </w:p>
    <w:p w:rsidR="00256605" w:rsidRPr="00207824" w:rsidRDefault="00207824" w:rsidP="00256605">
      <w:pPr>
        <w:pStyle w:val="NoSpacing"/>
        <w:jc w:val="both"/>
        <w:rPr>
          <w:rFonts w:ascii="Arial" w:hAnsi="Arial" w:cs="Arial"/>
          <w:sz w:val="24"/>
          <w:szCs w:val="24"/>
        </w:rPr>
      </w:pPr>
      <w:r>
        <w:rPr>
          <w:rFonts w:ascii="Arial" w:hAnsi="Arial" w:cs="Arial"/>
          <w:sz w:val="24"/>
          <w:szCs w:val="24"/>
        </w:rPr>
        <w:t>The Parish Council has b</w:t>
      </w:r>
      <w:r w:rsidR="00256605" w:rsidRPr="00207824">
        <w:rPr>
          <w:rFonts w:ascii="Arial" w:hAnsi="Arial" w:cs="Arial"/>
          <w:sz w:val="24"/>
          <w:szCs w:val="24"/>
        </w:rPr>
        <w:t xml:space="preserve">een notified of </w:t>
      </w:r>
      <w:r>
        <w:rPr>
          <w:rFonts w:ascii="Arial" w:hAnsi="Arial" w:cs="Arial"/>
          <w:sz w:val="24"/>
          <w:szCs w:val="24"/>
        </w:rPr>
        <w:t>the following</w:t>
      </w:r>
      <w:r w:rsidR="00256605" w:rsidRPr="00207824">
        <w:rPr>
          <w:rFonts w:ascii="Arial" w:hAnsi="Arial" w:cs="Arial"/>
          <w:sz w:val="24"/>
          <w:szCs w:val="24"/>
        </w:rPr>
        <w:t xml:space="preserve"> decisions taken by the County Council affecting development within its boundaries</w:t>
      </w:r>
      <w:r>
        <w:rPr>
          <w:rFonts w:ascii="Arial" w:hAnsi="Arial" w:cs="Arial"/>
          <w:sz w:val="24"/>
          <w:szCs w:val="24"/>
        </w:rPr>
        <w:t>:</w:t>
      </w:r>
    </w:p>
    <w:p w:rsidR="00B60A61" w:rsidRDefault="00207824" w:rsidP="00207824">
      <w:pPr>
        <w:pStyle w:val="NoSpacing"/>
        <w:jc w:val="both"/>
        <w:rPr>
          <w:rFonts w:ascii="Arial" w:hAnsi="Arial" w:cs="Arial"/>
          <w:color w:val="FF0000"/>
          <w:sz w:val="24"/>
          <w:szCs w:val="24"/>
        </w:rPr>
      </w:pPr>
      <w:r>
        <w:rPr>
          <w:rFonts w:ascii="Arial" w:hAnsi="Arial" w:cs="Arial"/>
          <w:color w:val="FF0000"/>
          <w:sz w:val="24"/>
          <w:szCs w:val="24"/>
        </w:rPr>
        <w:t xml:space="preserve"> </w:t>
      </w:r>
    </w:p>
    <w:p w:rsidR="00207824" w:rsidRDefault="00207824" w:rsidP="00207824">
      <w:pPr>
        <w:pStyle w:val="NoSpacing"/>
        <w:numPr>
          <w:ilvl w:val="0"/>
          <w:numId w:val="33"/>
        </w:numPr>
        <w:jc w:val="both"/>
        <w:rPr>
          <w:rFonts w:ascii="Arial" w:hAnsi="Arial" w:cs="Arial"/>
          <w:sz w:val="24"/>
          <w:szCs w:val="24"/>
        </w:rPr>
      </w:pPr>
      <w:r>
        <w:rPr>
          <w:rFonts w:ascii="Arial" w:hAnsi="Arial" w:cs="Arial"/>
          <w:sz w:val="24"/>
          <w:szCs w:val="24"/>
        </w:rPr>
        <w:t xml:space="preserve">DM/16/03955 – Mr. M. </w:t>
      </w:r>
      <w:proofErr w:type="spellStart"/>
      <w:r>
        <w:rPr>
          <w:rFonts w:ascii="Arial" w:hAnsi="Arial" w:cs="Arial"/>
          <w:sz w:val="24"/>
          <w:szCs w:val="24"/>
        </w:rPr>
        <w:t>Valks</w:t>
      </w:r>
      <w:proofErr w:type="spellEnd"/>
      <w:r>
        <w:rPr>
          <w:rFonts w:ascii="Arial" w:hAnsi="Arial" w:cs="Arial"/>
          <w:sz w:val="24"/>
          <w:szCs w:val="24"/>
        </w:rPr>
        <w:t xml:space="preserve"> – 1 Stobbs Cross Road – Single storey side extension to form a garage, with a vehicular access and 1.5 m high pillars and block paved drive. APPROVED</w:t>
      </w:r>
    </w:p>
    <w:p w:rsidR="004A664F" w:rsidRDefault="004A664F" w:rsidP="00207824">
      <w:pPr>
        <w:pStyle w:val="NoSpacing"/>
        <w:numPr>
          <w:ilvl w:val="0"/>
          <w:numId w:val="33"/>
        </w:numPr>
        <w:jc w:val="both"/>
        <w:rPr>
          <w:rFonts w:ascii="Arial" w:hAnsi="Arial" w:cs="Arial"/>
          <w:sz w:val="24"/>
          <w:szCs w:val="24"/>
        </w:rPr>
      </w:pPr>
      <w:r>
        <w:rPr>
          <w:rFonts w:ascii="Arial" w:hAnsi="Arial" w:cs="Arial"/>
          <w:sz w:val="24"/>
          <w:szCs w:val="24"/>
        </w:rPr>
        <w:t>DM/17/00104/FPA – Mr. A. Blankley - 10 Garmondsway Road – Replacement dwelling. APPROVED.</w:t>
      </w:r>
    </w:p>
    <w:p w:rsidR="00207824" w:rsidRPr="00207824" w:rsidRDefault="004A664F" w:rsidP="004A664F">
      <w:pPr>
        <w:pStyle w:val="NoSpacing"/>
        <w:ind w:left="1440"/>
        <w:jc w:val="both"/>
        <w:rPr>
          <w:rFonts w:ascii="Arial" w:hAnsi="Arial" w:cs="Arial"/>
          <w:sz w:val="24"/>
          <w:szCs w:val="24"/>
        </w:rPr>
      </w:pPr>
      <w:r>
        <w:rPr>
          <w:rFonts w:ascii="Arial" w:hAnsi="Arial" w:cs="Arial"/>
          <w:sz w:val="24"/>
          <w:szCs w:val="24"/>
        </w:rPr>
        <w:t xml:space="preserve"> </w:t>
      </w:r>
    </w:p>
    <w:p w:rsidR="008E065F" w:rsidRDefault="00FE6823" w:rsidP="002107A6">
      <w:pPr>
        <w:pStyle w:val="NoSpacing"/>
        <w:jc w:val="both"/>
        <w:rPr>
          <w:rFonts w:ascii="Arial" w:hAnsi="Arial" w:cs="Arial"/>
          <w:sz w:val="24"/>
          <w:szCs w:val="24"/>
          <w:u w:val="single"/>
        </w:rPr>
      </w:pPr>
      <w:r w:rsidRPr="00CA2F03">
        <w:rPr>
          <w:rFonts w:ascii="Arial" w:hAnsi="Arial" w:cs="Arial"/>
          <w:sz w:val="24"/>
          <w:szCs w:val="24"/>
        </w:rPr>
        <w:t>1</w:t>
      </w:r>
      <w:r w:rsidR="00256605">
        <w:rPr>
          <w:rFonts w:ascii="Arial" w:hAnsi="Arial" w:cs="Arial"/>
          <w:sz w:val="24"/>
          <w:szCs w:val="24"/>
        </w:rPr>
        <w:t>1</w:t>
      </w:r>
      <w:r w:rsidRPr="00CA2F03">
        <w:rPr>
          <w:rFonts w:ascii="Arial" w:hAnsi="Arial" w:cs="Arial"/>
          <w:sz w:val="24"/>
          <w:szCs w:val="24"/>
        </w:rPr>
        <w:t xml:space="preserve">. </w:t>
      </w:r>
      <w:r w:rsidR="008E065F">
        <w:rPr>
          <w:rFonts w:ascii="Arial" w:hAnsi="Arial" w:cs="Arial"/>
          <w:sz w:val="24"/>
          <w:szCs w:val="24"/>
          <w:u w:val="single"/>
        </w:rPr>
        <w:t>CORNFORTH PARISH COUNCIL WEB SITE.</w:t>
      </w:r>
    </w:p>
    <w:p w:rsidR="008E065F" w:rsidRDefault="008E065F" w:rsidP="002107A6">
      <w:pPr>
        <w:pStyle w:val="NoSpacing"/>
        <w:jc w:val="both"/>
        <w:rPr>
          <w:rFonts w:ascii="Arial" w:hAnsi="Arial" w:cs="Arial"/>
          <w:sz w:val="24"/>
          <w:szCs w:val="24"/>
          <w:u w:val="single"/>
        </w:rPr>
      </w:pPr>
    </w:p>
    <w:p w:rsidR="008E065F" w:rsidRPr="008E065F" w:rsidRDefault="008E2668" w:rsidP="002107A6">
      <w:pPr>
        <w:pStyle w:val="NoSpacing"/>
        <w:jc w:val="both"/>
        <w:rPr>
          <w:rFonts w:ascii="Arial" w:hAnsi="Arial" w:cs="Arial"/>
          <w:sz w:val="24"/>
          <w:szCs w:val="24"/>
        </w:rPr>
      </w:pPr>
      <w:r>
        <w:rPr>
          <w:rFonts w:ascii="Arial" w:hAnsi="Arial" w:cs="Arial"/>
          <w:sz w:val="24"/>
          <w:szCs w:val="24"/>
        </w:rPr>
        <w:t>A m</w:t>
      </w:r>
      <w:r w:rsidR="008E065F">
        <w:rPr>
          <w:rFonts w:ascii="Arial" w:hAnsi="Arial" w:cs="Arial"/>
          <w:sz w:val="24"/>
          <w:szCs w:val="24"/>
        </w:rPr>
        <w:t xml:space="preserve">ember </w:t>
      </w:r>
      <w:r>
        <w:rPr>
          <w:rFonts w:ascii="Arial" w:hAnsi="Arial" w:cs="Arial"/>
          <w:sz w:val="24"/>
          <w:szCs w:val="24"/>
        </w:rPr>
        <w:t xml:space="preserve">of the public </w:t>
      </w:r>
      <w:r w:rsidR="008E065F">
        <w:rPr>
          <w:rFonts w:ascii="Arial" w:hAnsi="Arial" w:cs="Arial"/>
          <w:sz w:val="24"/>
          <w:szCs w:val="24"/>
        </w:rPr>
        <w:t>has asked that this be included on the agenda.</w:t>
      </w:r>
    </w:p>
    <w:p w:rsidR="009E2196" w:rsidRDefault="009E2196" w:rsidP="002107A6">
      <w:pPr>
        <w:pStyle w:val="NoSpacing"/>
        <w:jc w:val="both"/>
        <w:rPr>
          <w:rFonts w:ascii="Arial" w:hAnsi="Arial" w:cs="Arial"/>
          <w:sz w:val="24"/>
          <w:szCs w:val="24"/>
        </w:rPr>
      </w:pPr>
    </w:p>
    <w:p w:rsidR="008E065F" w:rsidRDefault="008E065F" w:rsidP="00B60A61">
      <w:pPr>
        <w:pStyle w:val="NoSpacing"/>
        <w:jc w:val="both"/>
        <w:rPr>
          <w:rFonts w:ascii="Arial" w:hAnsi="Arial" w:cs="Arial"/>
          <w:sz w:val="24"/>
          <w:szCs w:val="24"/>
          <w:u w:val="single"/>
        </w:rPr>
      </w:pPr>
      <w:r>
        <w:rPr>
          <w:rFonts w:ascii="Arial" w:hAnsi="Arial" w:cs="Arial"/>
          <w:sz w:val="24"/>
          <w:szCs w:val="24"/>
        </w:rPr>
        <w:t>1</w:t>
      </w:r>
      <w:r w:rsidR="008E2668">
        <w:rPr>
          <w:rFonts w:ascii="Arial" w:hAnsi="Arial" w:cs="Arial"/>
          <w:sz w:val="24"/>
          <w:szCs w:val="24"/>
        </w:rPr>
        <w:t>2</w:t>
      </w:r>
      <w:r>
        <w:rPr>
          <w:rFonts w:ascii="Arial" w:hAnsi="Arial" w:cs="Arial"/>
          <w:sz w:val="24"/>
          <w:szCs w:val="24"/>
        </w:rPr>
        <w:t xml:space="preserve">. </w:t>
      </w:r>
      <w:r w:rsidR="00E431D1">
        <w:rPr>
          <w:rFonts w:ascii="Arial" w:hAnsi="Arial" w:cs="Arial"/>
          <w:sz w:val="24"/>
          <w:szCs w:val="24"/>
          <w:u w:val="single"/>
        </w:rPr>
        <w:t>ALLOTMENTS</w:t>
      </w:r>
      <w:r w:rsidR="008E2668">
        <w:rPr>
          <w:rFonts w:ascii="Arial" w:hAnsi="Arial" w:cs="Arial"/>
          <w:sz w:val="24"/>
          <w:szCs w:val="24"/>
          <w:u w:val="single"/>
        </w:rPr>
        <w:t xml:space="preserve"> ISSUES</w:t>
      </w:r>
      <w:r w:rsidR="00E431D1">
        <w:rPr>
          <w:rFonts w:ascii="Arial" w:hAnsi="Arial" w:cs="Arial"/>
          <w:sz w:val="24"/>
          <w:szCs w:val="24"/>
          <w:u w:val="single"/>
        </w:rPr>
        <w:t>.</w:t>
      </w:r>
    </w:p>
    <w:p w:rsidR="00E431D1" w:rsidRDefault="00E431D1" w:rsidP="00B60A61">
      <w:pPr>
        <w:pStyle w:val="NoSpacing"/>
        <w:jc w:val="both"/>
        <w:rPr>
          <w:rFonts w:ascii="Arial" w:hAnsi="Arial" w:cs="Arial"/>
          <w:sz w:val="24"/>
          <w:szCs w:val="24"/>
          <w:u w:val="single"/>
        </w:rPr>
      </w:pPr>
    </w:p>
    <w:p w:rsidR="008E2668" w:rsidRDefault="008E2668" w:rsidP="00B60A61">
      <w:pPr>
        <w:pStyle w:val="NoSpacing"/>
        <w:jc w:val="both"/>
        <w:rPr>
          <w:rFonts w:ascii="Arial" w:hAnsi="Arial" w:cs="Arial"/>
          <w:sz w:val="24"/>
          <w:szCs w:val="24"/>
        </w:rPr>
      </w:pPr>
      <w:r>
        <w:rPr>
          <w:rFonts w:ascii="Arial" w:hAnsi="Arial" w:cs="Arial"/>
          <w:sz w:val="24"/>
          <w:szCs w:val="24"/>
        </w:rPr>
        <w:t>The Clerk has received confirmation that Mr. and Mrs. Patterson have given up their tenancies.  Notice had also been served on Mr. Lee Patterson, who held plot 32.  It is alleged that this plot is being used by Mr. Parkins. The Parish Council has not agreed to this arrangement. Mr Parkins has not reinstated the fence to his mother’s plot, nor is it being cultivated.  It is</w:t>
      </w:r>
      <w:r w:rsidR="00E55792">
        <w:rPr>
          <w:rFonts w:ascii="Arial" w:hAnsi="Arial" w:cs="Arial"/>
          <w:sz w:val="24"/>
          <w:szCs w:val="24"/>
        </w:rPr>
        <w:t>, therefore,</w:t>
      </w:r>
      <w:r>
        <w:rPr>
          <w:rFonts w:ascii="Arial" w:hAnsi="Arial" w:cs="Arial"/>
          <w:sz w:val="24"/>
          <w:szCs w:val="24"/>
        </w:rPr>
        <w:t xml:space="preserve"> recommended that the tenancies of both Mr. Parkins (28, 33 and 28) and Mrs. Parkins be terminate</w:t>
      </w:r>
      <w:r w:rsidR="00E55792">
        <w:rPr>
          <w:rFonts w:ascii="Arial" w:hAnsi="Arial" w:cs="Arial"/>
          <w:sz w:val="24"/>
          <w:szCs w:val="24"/>
        </w:rPr>
        <w:t xml:space="preserve">d with a </w:t>
      </w:r>
      <w:r>
        <w:rPr>
          <w:rFonts w:ascii="Arial" w:hAnsi="Arial" w:cs="Arial"/>
          <w:sz w:val="24"/>
          <w:szCs w:val="24"/>
        </w:rPr>
        <w:t>month</w:t>
      </w:r>
      <w:r w:rsidR="00E55792">
        <w:rPr>
          <w:rFonts w:ascii="Arial" w:hAnsi="Arial" w:cs="Arial"/>
          <w:sz w:val="24"/>
          <w:szCs w:val="24"/>
        </w:rPr>
        <w:t>’</w:t>
      </w:r>
      <w:r>
        <w:rPr>
          <w:rFonts w:ascii="Arial" w:hAnsi="Arial" w:cs="Arial"/>
          <w:sz w:val="24"/>
          <w:szCs w:val="24"/>
        </w:rPr>
        <w:t>s notice.</w:t>
      </w:r>
    </w:p>
    <w:p w:rsidR="00E55792" w:rsidRPr="008E2668" w:rsidRDefault="00E55792" w:rsidP="00B60A61">
      <w:pPr>
        <w:pStyle w:val="NoSpacing"/>
        <w:jc w:val="both"/>
        <w:rPr>
          <w:rFonts w:ascii="Arial" w:hAnsi="Arial" w:cs="Arial"/>
          <w:sz w:val="24"/>
          <w:szCs w:val="24"/>
        </w:rPr>
      </w:pPr>
    </w:p>
    <w:p w:rsidR="00987E4C" w:rsidRDefault="00E55792" w:rsidP="00987E4C">
      <w:pPr>
        <w:pStyle w:val="NoSpacing"/>
        <w:jc w:val="both"/>
        <w:rPr>
          <w:rFonts w:ascii="Arial" w:hAnsi="Arial" w:cs="Arial"/>
          <w:sz w:val="24"/>
          <w:szCs w:val="24"/>
          <w:u w:val="single"/>
        </w:rPr>
      </w:pPr>
      <w:r>
        <w:rPr>
          <w:rFonts w:ascii="Arial" w:hAnsi="Arial" w:cs="Arial"/>
          <w:sz w:val="24"/>
          <w:szCs w:val="24"/>
        </w:rPr>
        <w:t>13</w:t>
      </w:r>
      <w:r w:rsidR="00987E4C">
        <w:rPr>
          <w:rFonts w:ascii="Arial" w:hAnsi="Arial" w:cs="Arial"/>
          <w:sz w:val="24"/>
          <w:szCs w:val="24"/>
        </w:rPr>
        <w:t xml:space="preserve">.  </w:t>
      </w:r>
      <w:r w:rsidR="00987E4C">
        <w:rPr>
          <w:rFonts w:ascii="Arial" w:hAnsi="Arial" w:cs="Arial"/>
          <w:sz w:val="24"/>
          <w:szCs w:val="24"/>
          <w:u w:val="single"/>
        </w:rPr>
        <w:t>FORTHCOMING ELECTION AND ITS IMPLICATIONS.</w:t>
      </w:r>
    </w:p>
    <w:p w:rsidR="00987E4C" w:rsidRDefault="00987E4C" w:rsidP="00987E4C">
      <w:pPr>
        <w:pStyle w:val="NoSpacing"/>
        <w:jc w:val="both"/>
        <w:rPr>
          <w:rFonts w:ascii="Arial" w:hAnsi="Arial" w:cs="Arial"/>
          <w:sz w:val="24"/>
          <w:szCs w:val="24"/>
          <w:u w:val="single"/>
        </w:rPr>
      </w:pPr>
    </w:p>
    <w:p w:rsidR="00987E4C" w:rsidRPr="00987E4C" w:rsidRDefault="00987E4C" w:rsidP="00987E4C">
      <w:pPr>
        <w:pStyle w:val="NoSpacing"/>
        <w:jc w:val="both"/>
        <w:rPr>
          <w:rFonts w:ascii="Arial" w:hAnsi="Arial" w:cs="Arial"/>
          <w:sz w:val="24"/>
          <w:szCs w:val="24"/>
          <w:u w:val="single"/>
        </w:rPr>
      </w:pPr>
      <w:r>
        <w:rPr>
          <w:rFonts w:ascii="Arial" w:hAnsi="Arial" w:cs="Arial"/>
          <w:sz w:val="24"/>
          <w:szCs w:val="24"/>
        </w:rPr>
        <w:t>The County Council and Parish elections will be held on 4</w:t>
      </w:r>
      <w:r w:rsidRPr="00987E4C">
        <w:rPr>
          <w:rFonts w:ascii="Arial" w:hAnsi="Arial" w:cs="Arial"/>
          <w:sz w:val="24"/>
          <w:szCs w:val="24"/>
          <w:vertAlign w:val="superscript"/>
        </w:rPr>
        <w:t>th</w:t>
      </w:r>
      <w:r>
        <w:rPr>
          <w:rFonts w:ascii="Arial" w:hAnsi="Arial" w:cs="Arial"/>
          <w:sz w:val="24"/>
          <w:szCs w:val="24"/>
        </w:rPr>
        <w:t xml:space="preserve"> May 2017.</w:t>
      </w:r>
      <w:r w:rsidR="004D2AFA">
        <w:rPr>
          <w:rFonts w:ascii="Arial" w:hAnsi="Arial" w:cs="Arial"/>
          <w:sz w:val="24"/>
          <w:szCs w:val="24"/>
        </w:rPr>
        <w:t xml:space="preserve">  The </w:t>
      </w:r>
      <w:r w:rsidR="00E55792">
        <w:rPr>
          <w:rFonts w:ascii="Arial" w:hAnsi="Arial" w:cs="Arial"/>
          <w:sz w:val="24"/>
          <w:szCs w:val="24"/>
        </w:rPr>
        <w:t>Clerk has received election packs from Durham County Council and will have them at the meeting for Councillors who wish to stand.  Alternatively, they are available from the County Council.  It is the responsibility of candidates to complete the forms and ensure their dispatch to the County Council.</w:t>
      </w:r>
    </w:p>
    <w:p w:rsidR="003D62B0" w:rsidRDefault="003D62B0"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Default="004A664F" w:rsidP="003D62B0">
      <w:pPr>
        <w:pStyle w:val="NoSpacing"/>
        <w:jc w:val="both"/>
        <w:rPr>
          <w:rFonts w:ascii="Arial" w:hAnsi="Arial" w:cs="Arial"/>
          <w:sz w:val="24"/>
          <w:szCs w:val="24"/>
        </w:rPr>
      </w:pPr>
    </w:p>
    <w:p w:rsidR="004A664F" w:rsidRPr="00E431D1" w:rsidRDefault="004A664F" w:rsidP="003D62B0">
      <w:pPr>
        <w:pStyle w:val="NoSpacing"/>
        <w:jc w:val="both"/>
        <w:rPr>
          <w:rFonts w:ascii="Arial" w:hAnsi="Arial" w:cs="Arial"/>
          <w:sz w:val="24"/>
          <w:szCs w:val="24"/>
        </w:rPr>
      </w:pPr>
      <w:bookmarkStart w:id="0" w:name="_GoBack"/>
      <w:bookmarkEnd w:id="0"/>
    </w:p>
    <w:p w:rsidR="00D237B4" w:rsidRDefault="00B60A61" w:rsidP="00A14EA5">
      <w:pPr>
        <w:pStyle w:val="NoSpacing"/>
        <w:tabs>
          <w:tab w:val="right" w:pos="9026"/>
        </w:tabs>
        <w:jc w:val="both"/>
        <w:rPr>
          <w:rFonts w:ascii="Arial" w:hAnsi="Arial" w:cs="Arial"/>
          <w:sz w:val="24"/>
          <w:szCs w:val="24"/>
          <w:u w:val="single"/>
        </w:rPr>
      </w:pPr>
      <w:r>
        <w:rPr>
          <w:rFonts w:ascii="Arial" w:hAnsi="Arial" w:cs="Arial"/>
          <w:sz w:val="24"/>
          <w:szCs w:val="24"/>
        </w:rPr>
        <w:lastRenderedPageBreak/>
        <w:t>1</w:t>
      </w:r>
      <w:r w:rsidR="00E55792">
        <w:rPr>
          <w:rFonts w:ascii="Arial" w:hAnsi="Arial" w:cs="Arial"/>
          <w:sz w:val="24"/>
          <w:szCs w:val="24"/>
        </w:rPr>
        <w:t>4</w:t>
      </w:r>
      <w:r w:rsidRPr="00AE45A6">
        <w:rPr>
          <w:rFonts w:ascii="Arial" w:hAnsi="Arial" w:cs="Arial"/>
          <w:sz w:val="24"/>
          <w:szCs w:val="24"/>
        </w:rPr>
        <w:t>.</w:t>
      </w:r>
      <w:r>
        <w:rPr>
          <w:rFonts w:ascii="Arial" w:hAnsi="Arial" w:cs="Arial"/>
          <w:sz w:val="24"/>
          <w:szCs w:val="24"/>
          <w:u w:val="single"/>
        </w:rPr>
        <w:t xml:space="preserve"> </w:t>
      </w:r>
      <w:r w:rsidR="00D237B4">
        <w:rPr>
          <w:rFonts w:ascii="Arial" w:hAnsi="Arial" w:cs="Arial"/>
          <w:sz w:val="24"/>
          <w:szCs w:val="24"/>
          <w:u w:val="single"/>
        </w:rPr>
        <w:t>FINANCIAL REPORTS.</w:t>
      </w:r>
    </w:p>
    <w:p w:rsidR="00A14EA5" w:rsidRDefault="00A14EA5" w:rsidP="00A14EA5">
      <w:pPr>
        <w:pStyle w:val="NoSpacing"/>
        <w:tabs>
          <w:tab w:val="right" w:pos="9026"/>
        </w:tabs>
        <w:jc w:val="both"/>
        <w:rPr>
          <w:rFonts w:ascii="Arial" w:hAnsi="Arial" w:cs="Arial"/>
          <w:sz w:val="24"/>
          <w:szCs w:val="24"/>
          <w:u w:val="single"/>
        </w:rPr>
      </w:pPr>
    </w:p>
    <w:p w:rsidR="00B60A61" w:rsidRPr="006F6DB8" w:rsidRDefault="005443C2" w:rsidP="00B002AC">
      <w:pPr>
        <w:pStyle w:val="NoSpacing"/>
        <w:numPr>
          <w:ilvl w:val="0"/>
          <w:numId w:val="26"/>
        </w:numPr>
        <w:jc w:val="both"/>
        <w:rPr>
          <w:rFonts w:ascii="Arial" w:hAnsi="Arial" w:cs="Arial"/>
          <w:sz w:val="24"/>
          <w:szCs w:val="24"/>
          <w:u w:val="single"/>
        </w:rPr>
      </w:pPr>
      <w:r w:rsidRPr="006F6DB8">
        <w:rPr>
          <w:rFonts w:ascii="Arial" w:hAnsi="Arial" w:cs="Arial"/>
          <w:sz w:val="24"/>
          <w:szCs w:val="24"/>
        </w:rPr>
        <w:t xml:space="preserve"> </w:t>
      </w:r>
      <w:r w:rsidR="00B60A61" w:rsidRPr="006F6DB8">
        <w:rPr>
          <w:rFonts w:ascii="Arial" w:hAnsi="Arial" w:cs="Arial"/>
          <w:sz w:val="24"/>
          <w:szCs w:val="24"/>
          <w:u w:val="single"/>
        </w:rPr>
        <w:t xml:space="preserve">SCHEDULE OF RECEIPTS AND PAYMENTS TO </w:t>
      </w:r>
      <w:r w:rsidR="00E55792">
        <w:rPr>
          <w:rFonts w:ascii="Arial" w:hAnsi="Arial" w:cs="Arial"/>
          <w:sz w:val="24"/>
          <w:szCs w:val="24"/>
          <w:u w:val="single"/>
        </w:rPr>
        <w:t>28</w:t>
      </w:r>
      <w:r w:rsidR="00E55792" w:rsidRPr="00E55792">
        <w:rPr>
          <w:rFonts w:ascii="Arial" w:hAnsi="Arial" w:cs="Arial"/>
          <w:sz w:val="24"/>
          <w:szCs w:val="24"/>
          <w:u w:val="single"/>
          <w:vertAlign w:val="superscript"/>
        </w:rPr>
        <w:t>th</w:t>
      </w:r>
      <w:r w:rsidR="00E55792">
        <w:rPr>
          <w:rFonts w:ascii="Arial" w:hAnsi="Arial" w:cs="Arial"/>
          <w:sz w:val="24"/>
          <w:szCs w:val="24"/>
          <w:u w:val="single"/>
        </w:rPr>
        <w:t xml:space="preserve"> FEBRUARY</w:t>
      </w:r>
      <w:r w:rsidR="006F6DB8">
        <w:rPr>
          <w:rFonts w:ascii="Arial" w:hAnsi="Arial" w:cs="Arial"/>
          <w:sz w:val="24"/>
          <w:szCs w:val="24"/>
          <w:u w:val="single"/>
        </w:rPr>
        <w:t xml:space="preserve"> 2017</w:t>
      </w:r>
      <w:r w:rsidR="00B60A61" w:rsidRPr="006F6DB8">
        <w:rPr>
          <w:rFonts w:ascii="Arial" w:hAnsi="Arial" w:cs="Arial"/>
          <w:sz w:val="24"/>
          <w:szCs w:val="24"/>
          <w:u w:val="single"/>
        </w:rPr>
        <w:t>.</w:t>
      </w:r>
    </w:p>
    <w:p w:rsidR="00B60A61" w:rsidRPr="00726154" w:rsidRDefault="00B60A61" w:rsidP="00B60A61">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B60A61" w:rsidRPr="00726154" w:rsidTr="006F6DB8">
        <w:tc>
          <w:tcPr>
            <w:tcW w:w="3510"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b/>
                <w:szCs w:val="24"/>
              </w:rPr>
            </w:pPr>
            <w:r w:rsidRPr="00726154">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center"/>
              <w:rPr>
                <w:rFonts w:ascii="Arial" w:hAnsi="Arial" w:cs="Arial"/>
                <w:b/>
                <w:szCs w:val="24"/>
              </w:rPr>
            </w:pPr>
            <w:r w:rsidRPr="00726154">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B60A61" w:rsidRPr="00726154" w:rsidRDefault="00B60A61" w:rsidP="00B27158">
            <w:pPr>
              <w:pStyle w:val="NoSpacing"/>
              <w:jc w:val="both"/>
              <w:rPr>
                <w:rFonts w:ascii="Arial" w:hAnsi="Arial" w:cs="Arial"/>
                <w:b/>
                <w:szCs w:val="24"/>
              </w:rPr>
            </w:pPr>
            <w:r w:rsidRPr="00726154">
              <w:rPr>
                <w:rFonts w:ascii="Arial" w:hAnsi="Arial" w:cs="Arial"/>
                <w:b/>
                <w:szCs w:val="24"/>
              </w:rPr>
              <w:t>Cheque</w:t>
            </w:r>
          </w:p>
          <w:p w:rsidR="00B60A61" w:rsidRPr="00726154" w:rsidRDefault="00B60A61" w:rsidP="00B27158">
            <w:pPr>
              <w:pStyle w:val="NoSpacing"/>
              <w:jc w:val="both"/>
              <w:rPr>
                <w:rFonts w:ascii="Arial" w:hAnsi="Arial" w:cs="Arial"/>
                <w:b/>
                <w:szCs w:val="24"/>
              </w:rPr>
            </w:pPr>
            <w:r w:rsidRPr="00726154">
              <w:rPr>
                <w:rFonts w:ascii="Arial" w:hAnsi="Arial" w:cs="Arial"/>
                <w:b/>
                <w:szCs w:val="24"/>
              </w:rPr>
              <w:t>No.</w:t>
            </w:r>
          </w:p>
        </w:tc>
      </w:tr>
      <w:tr w:rsidR="005443C2" w:rsidRPr="00726154" w:rsidTr="006F6DB8">
        <w:tc>
          <w:tcPr>
            <w:tcW w:w="3510" w:type="dxa"/>
            <w:tcBorders>
              <w:top w:val="single" w:sz="4" w:space="0" w:color="auto"/>
              <w:left w:val="single" w:sz="4" w:space="0" w:color="auto"/>
              <w:bottom w:val="single" w:sz="4" w:space="0" w:color="auto"/>
              <w:right w:val="single" w:sz="4" w:space="0" w:color="auto"/>
            </w:tcBorders>
          </w:tcPr>
          <w:p w:rsidR="005443C2" w:rsidRPr="00726154" w:rsidRDefault="00E55792" w:rsidP="005443C2">
            <w:pPr>
              <w:pStyle w:val="NoSpacing"/>
              <w:jc w:val="both"/>
              <w:rPr>
                <w:rFonts w:ascii="Arial" w:hAnsi="Arial" w:cs="Arial"/>
                <w:szCs w:val="24"/>
              </w:rPr>
            </w:pPr>
            <w:r>
              <w:rPr>
                <w:rFonts w:ascii="Arial" w:hAnsi="Arial" w:cs="Arial"/>
                <w:szCs w:val="24"/>
              </w:rPr>
              <w:t>Insurance and Allotment rent</w:t>
            </w:r>
          </w:p>
        </w:tc>
        <w:tc>
          <w:tcPr>
            <w:tcW w:w="2924"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726154" w:rsidRDefault="00E55792" w:rsidP="005443C2">
            <w:pPr>
              <w:pStyle w:val="NoSpacing"/>
              <w:jc w:val="right"/>
              <w:rPr>
                <w:rFonts w:ascii="Arial" w:hAnsi="Arial" w:cs="Arial"/>
                <w:color w:val="FF0000"/>
                <w:szCs w:val="24"/>
              </w:rPr>
            </w:pPr>
            <w:r w:rsidRPr="00E55792">
              <w:rPr>
                <w:rFonts w:ascii="Arial" w:hAnsi="Arial" w:cs="Arial"/>
                <w:szCs w:val="24"/>
              </w:rPr>
              <w:t>1,734.00</w:t>
            </w:r>
          </w:p>
        </w:tc>
        <w:tc>
          <w:tcPr>
            <w:tcW w:w="1195"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center"/>
              <w:rPr>
                <w:rFonts w:ascii="Arial" w:hAnsi="Arial" w:cs="Arial"/>
                <w:color w:val="FF0000"/>
                <w:szCs w:val="24"/>
              </w:rPr>
            </w:pPr>
          </w:p>
        </w:tc>
      </w:tr>
      <w:tr w:rsidR="005443C2" w:rsidRPr="00726154" w:rsidTr="006F6DB8">
        <w:tc>
          <w:tcPr>
            <w:tcW w:w="3510"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b/>
                <w:color w:val="FF0000"/>
                <w:szCs w:val="24"/>
              </w:rPr>
            </w:pPr>
            <w:r w:rsidRPr="00726154">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726154" w:rsidRDefault="005443C2" w:rsidP="005443C2">
            <w:pPr>
              <w:pStyle w:val="NoSpacing"/>
              <w:jc w:val="center"/>
              <w:rPr>
                <w:rFonts w:ascii="Arial" w:hAnsi="Arial" w:cs="Arial"/>
                <w:color w:val="FF0000"/>
                <w:szCs w:val="24"/>
              </w:rPr>
            </w:pPr>
          </w:p>
        </w:tc>
      </w:tr>
      <w:tr w:rsidR="00760815" w:rsidRPr="00726154" w:rsidTr="006F6DB8">
        <w:tc>
          <w:tcPr>
            <w:tcW w:w="3510" w:type="dxa"/>
            <w:tcBorders>
              <w:top w:val="single" w:sz="4" w:space="0" w:color="auto"/>
              <w:left w:val="single" w:sz="4" w:space="0" w:color="auto"/>
              <w:bottom w:val="single" w:sz="4" w:space="0" w:color="auto"/>
              <w:right w:val="single" w:sz="4" w:space="0" w:color="auto"/>
            </w:tcBorders>
          </w:tcPr>
          <w:p w:rsidR="00760815" w:rsidRPr="00726154" w:rsidRDefault="00E55792" w:rsidP="00E55792">
            <w:pPr>
              <w:pStyle w:val="NoSpacing"/>
              <w:rPr>
                <w:rFonts w:ascii="Arial" w:hAnsi="Arial" w:cs="Arial"/>
                <w:szCs w:val="24"/>
              </w:rPr>
            </w:pPr>
            <w:r>
              <w:rPr>
                <w:rFonts w:ascii="Arial" w:hAnsi="Arial" w:cs="Arial"/>
                <w:szCs w:val="24"/>
              </w:rPr>
              <w:t>Stage &amp; Production Co. Ltd.</w:t>
            </w:r>
          </w:p>
        </w:tc>
        <w:tc>
          <w:tcPr>
            <w:tcW w:w="2924" w:type="dxa"/>
            <w:tcBorders>
              <w:top w:val="single" w:sz="4" w:space="0" w:color="auto"/>
              <w:left w:val="single" w:sz="4" w:space="0" w:color="auto"/>
              <w:bottom w:val="single" w:sz="4" w:space="0" w:color="auto"/>
              <w:right w:val="single" w:sz="4" w:space="0" w:color="auto"/>
            </w:tcBorders>
          </w:tcPr>
          <w:p w:rsidR="00760815" w:rsidRPr="00726154" w:rsidRDefault="00E55792" w:rsidP="00162354">
            <w:pPr>
              <w:pStyle w:val="NoSpacing"/>
              <w:rPr>
                <w:rFonts w:ascii="Arial" w:hAnsi="Arial" w:cs="Arial"/>
                <w:szCs w:val="24"/>
              </w:rPr>
            </w:pPr>
            <w:r>
              <w:rPr>
                <w:rFonts w:ascii="Arial" w:hAnsi="Arial" w:cs="Arial"/>
                <w:szCs w:val="24"/>
              </w:rPr>
              <w:t>Pantomime deposit</w:t>
            </w:r>
          </w:p>
        </w:tc>
        <w:tc>
          <w:tcPr>
            <w:tcW w:w="1418" w:type="dxa"/>
            <w:tcBorders>
              <w:top w:val="single" w:sz="4" w:space="0" w:color="auto"/>
              <w:left w:val="single" w:sz="4" w:space="0" w:color="auto"/>
              <w:bottom w:val="single" w:sz="4" w:space="0" w:color="auto"/>
              <w:right w:val="single" w:sz="4" w:space="0" w:color="auto"/>
            </w:tcBorders>
          </w:tcPr>
          <w:p w:rsidR="00760815" w:rsidRPr="00726154" w:rsidRDefault="00E55792" w:rsidP="005443C2">
            <w:pPr>
              <w:pStyle w:val="NoSpacing"/>
              <w:jc w:val="right"/>
              <w:rPr>
                <w:rFonts w:ascii="Arial" w:hAnsi="Arial" w:cs="Arial"/>
                <w:szCs w:val="24"/>
              </w:rPr>
            </w:pPr>
            <w:r>
              <w:rPr>
                <w:rFonts w:ascii="Arial" w:hAnsi="Arial" w:cs="Arial"/>
                <w:szCs w:val="24"/>
              </w:rPr>
              <w:t>120.00</w:t>
            </w:r>
          </w:p>
        </w:tc>
        <w:tc>
          <w:tcPr>
            <w:tcW w:w="1195" w:type="dxa"/>
            <w:tcBorders>
              <w:top w:val="single" w:sz="4" w:space="0" w:color="auto"/>
              <w:left w:val="single" w:sz="4" w:space="0" w:color="auto"/>
              <w:bottom w:val="single" w:sz="4" w:space="0" w:color="auto"/>
              <w:right w:val="single" w:sz="4" w:space="0" w:color="auto"/>
            </w:tcBorders>
          </w:tcPr>
          <w:p w:rsidR="00760815" w:rsidRPr="00726154" w:rsidRDefault="00805203" w:rsidP="006F6DB8">
            <w:pPr>
              <w:pStyle w:val="NoSpacing"/>
              <w:jc w:val="center"/>
              <w:rPr>
                <w:rFonts w:ascii="Arial" w:hAnsi="Arial" w:cs="Arial"/>
                <w:szCs w:val="24"/>
              </w:rPr>
            </w:pPr>
            <w:r>
              <w:rPr>
                <w:rFonts w:ascii="Arial" w:hAnsi="Arial" w:cs="Arial"/>
                <w:szCs w:val="24"/>
              </w:rPr>
              <w:t>798</w:t>
            </w: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rPr>
                <w:rFonts w:ascii="Arial" w:hAnsi="Arial" w:cs="Arial"/>
                <w:szCs w:val="24"/>
              </w:rPr>
            </w:pPr>
            <w:r>
              <w:rPr>
                <w:rFonts w:ascii="Arial" w:hAnsi="Arial" w:cs="Arial"/>
                <w:szCs w:val="24"/>
              </w:rPr>
              <w:t>Heritage NE</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805203" w:rsidP="00162354">
            <w:pPr>
              <w:pStyle w:val="NoSpacing"/>
              <w:rPr>
                <w:rFonts w:ascii="Arial" w:hAnsi="Arial" w:cs="Arial"/>
                <w:szCs w:val="24"/>
              </w:rPr>
            </w:pPr>
            <w:r>
              <w:rPr>
                <w:rFonts w:ascii="Arial" w:hAnsi="Arial" w:cs="Arial"/>
                <w:szCs w:val="24"/>
              </w:rPr>
              <w:t>Paving at No.16 The Green</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jc w:val="right"/>
              <w:rPr>
                <w:rFonts w:ascii="Arial" w:hAnsi="Arial" w:cs="Arial"/>
                <w:szCs w:val="24"/>
              </w:rPr>
            </w:pPr>
            <w:r>
              <w:rPr>
                <w:rFonts w:ascii="Arial" w:hAnsi="Arial" w:cs="Arial"/>
                <w:szCs w:val="24"/>
              </w:rPr>
              <w:t>670.00</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jc w:val="center"/>
              <w:rPr>
                <w:rFonts w:ascii="Arial" w:hAnsi="Arial" w:cs="Arial"/>
                <w:szCs w:val="24"/>
              </w:rPr>
            </w:pPr>
            <w:r>
              <w:rPr>
                <w:rFonts w:ascii="Arial" w:hAnsi="Arial" w:cs="Arial"/>
                <w:szCs w:val="24"/>
              </w:rPr>
              <w:t>799</w:t>
            </w: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805203" w:rsidP="006F6DB8">
            <w:pPr>
              <w:pStyle w:val="NoSpacing"/>
              <w:rPr>
                <w:rFonts w:ascii="Arial" w:hAnsi="Arial" w:cs="Arial"/>
                <w:szCs w:val="24"/>
              </w:rPr>
            </w:pPr>
            <w:r>
              <w:rPr>
                <w:rFonts w:ascii="Arial" w:hAnsi="Arial" w:cs="Arial"/>
                <w:szCs w:val="24"/>
              </w:rPr>
              <w:t>Durham County Council</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rPr>
                <w:rFonts w:ascii="Arial" w:hAnsi="Arial" w:cs="Arial"/>
                <w:szCs w:val="24"/>
              </w:rPr>
            </w:pPr>
            <w:r>
              <w:rPr>
                <w:rFonts w:ascii="Arial" w:hAnsi="Arial" w:cs="Arial"/>
                <w:szCs w:val="24"/>
              </w:rPr>
              <w:t>Park inspection costs</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jc w:val="right"/>
              <w:rPr>
                <w:rFonts w:ascii="Arial" w:hAnsi="Arial" w:cs="Arial"/>
                <w:szCs w:val="24"/>
              </w:rPr>
            </w:pPr>
            <w:r>
              <w:rPr>
                <w:rFonts w:ascii="Arial" w:hAnsi="Arial" w:cs="Arial"/>
                <w:szCs w:val="24"/>
              </w:rPr>
              <w:t>805.14</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jc w:val="center"/>
              <w:rPr>
                <w:rFonts w:ascii="Arial" w:hAnsi="Arial" w:cs="Arial"/>
                <w:szCs w:val="24"/>
              </w:rPr>
            </w:pPr>
            <w:r>
              <w:rPr>
                <w:rFonts w:ascii="Arial" w:hAnsi="Arial" w:cs="Arial"/>
                <w:szCs w:val="24"/>
              </w:rPr>
              <w:t>800</w:t>
            </w:r>
          </w:p>
        </w:tc>
      </w:tr>
      <w:tr w:rsidR="006F6DB8" w:rsidRPr="006F6DB8" w:rsidTr="006F6DB8">
        <w:tc>
          <w:tcPr>
            <w:tcW w:w="3510" w:type="dxa"/>
            <w:tcBorders>
              <w:top w:val="single" w:sz="4" w:space="0" w:color="auto"/>
              <w:left w:val="single" w:sz="4" w:space="0" w:color="auto"/>
              <w:bottom w:val="single" w:sz="4" w:space="0" w:color="auto"/>
              <w:right w:val="single" w:sz="4" w:space="0" w:color="auto"/>
            </w:tcBorders>
          </w:tcPr>
          <w:p w:rsidR="006F6DB8" w:rsidRPr="006F6DB8" w:rsidRDefault="00805203" w:rsidP="006F6DB8">
            <w:pPr>
              <w:rPr>
                <w:rFonts w:ascii="Arial" w:hAnsi="Arial" w:cs="Arial"/>
              </w:rPr>
            </w:pPr>
            <w:r>
              <w:rPr>
                <w:rFonts w:ascii="Arial" w:hAnsi="Arial" w:cs="Arial"/>
              </w:rPr>
              <w:t>Cornforth in Bloom</w:t>
            </w:r>
          </w:p>
        </w:tc>
        <w:tc>
          <w:tcPr>
            <w:tcW w:w="2924" w:type="dxa"/>
            <w:tcBorders>
              <w:top w:val="single" w:sz="4" w:space="0" w:color="auto"/>
              <w:left w:val="single" w:sz="4" w:space="0" w:color="auto"/>
              <w:bottom w:val="single" w:sz="4" w:space="0" w:color="auto"/>
              <w:right w:val="single" w:sz="4" w:space="0" w:color="auto"/>
            </w:tcBorders>
          </w:tcPr>
          <w:p w:rsidR="006F6DB8" w:rsidRPr="006F6DB8" w:rsidRDefault="00805203" w:rsidP="006F6DB8">
            <w:pPr>
              <w:rPr>
                <w:rFonts w:ascii="Arial" w:hAnsi="Arial" w:cs="Arial"/>
              </w:rPr>
            </w:pPr>
            <w:r>
              <w:rPr>
                <w:rFonts w:ascii="Arial" w:hAnsi="Arial" w:cs="Arial"/>
              </w:rPr>
              <w:t>Insurance</w:t>
            </w:r>
          </w:p>
        </w:tc>
        <w:tc>
          <w:tcPr>
            <w:tcW w:w="1418" w:type="dxa"/>
            <w:tcBorders>
              <w:top w:val="single" w:sz="4" w:space="0" w:color="auto"/>
              <w:left w:val="single" w:sz="4" w:space="0" w:color="auto"/>
              <w:bottom w:val="single" w:sz="4" w:space="0" w:color="auto"/>
              <w:right w:val="single" w:sz="4" w:space="0" w:color="auto"/>
            </w:tcBorders>
          </w:tcPr>
          <w:p w:rsidR="006F6DB8" w:rsidRPr="006F6DB8" w:rsidRDefault="00805203" w:rsidP="00805203">
            <w:pPr>
              <w:jc w:val="right"/>
              <w:rPr>
                <w:rFonts w:ascii="Arial" w:hAnsi="Arial" w:cs="Arial"/>
              </w:rPr>
            </w:pPr>
            <w:r>
              <w:rPr>
                <w:rFonts w:ascii="Arial" w:hAnsi="Arial" w:cs="Arial"/>
              </w:rPr>
              <w:t>151.00</w:t>
            </w:r>
          </w:p>
        </w:tc>
        <w:tc>
          <w:tcPr>
            <w:tcW w:w="1195" w:type="dxa"/>
            <w:tcBorders>
              <w:top w:val="single" w:sz="4" w:space="0" w:color="auto"/>
              <w:left w:val="single" w:sz="4" w:space="0" w:color="auto"/>
              <w:bottom w:val="single" w:sz="4" w:space="0" w:color="auto"/>
              <w:right w:val="single" w:sz="4" w:space="0" w:color="auto"/>
            </w:tcBorders>
          </w:tcPr>
          <w:p w:rsidR="006F6DB8" w:rsidRPr="006F6DB8" w:rsidRDefault="00805203" w:rsidP="006F6DB8">
            <w:pPr>
              <w:jc w:val="center"/>
              <w:rPr>
                <w:rFonts w:ascii="Arial" w:hAnsi="Arial" w:cs="Arial"/>
              </w:rPr>
            </w:pPr>
            <w:r>
              <w:rPr>
                <w:rFonts w:ascii="Arial" w:hAnsi="Arial" w:cs="Arial"/>
              </w:rPr>
              <w:t>801</w:t>
            </w:r>
          </w:p>
        </w:tc>
      </w:tr>
      <w:tr w:rsidR="00805203" w:rsidRPr="00726154" w:rsidTr="006F6DB8">
        <w:tc>
          <w:tcPr>
            <w:tcW w:w="3510" w:type="dxa"/>
            <w:tcBorders>
              <w:top w:val="single" w:sz="4" w:space="0" w:color="auto"/>
              <w:left w:val="single" w:sz="4" w:space="0" w:color="auto"/>
              <w:bottom w:val="single" w:sz="4" w:space="0" w:color="auto"/>
              <w:right w:val="single" w:sz="4" w:space="0" w:color="auto"/>
            </w:tcBorders>
          </w:tcPr>
          <w:p w:rsidR="00805203" w:rsidRPr="00726154" w:rsidRDefault="00805203" w:rsidP="005443C2">
            <w:pPr>
              <w:pStyle w:val="NoSpacing"/>
              <w:rPr>
                <w:rFonts w:ascii="Arial" w:hAnsi="Arial" w:cs="Arial"/>
                <w:szCs w:val="24"/>
              </w:rPr>
            </w:pPr>
            <w:r>
              <w:rPr>
                <w:rFonts w:ascii="Arial" w:hAnsi="Arial" w:cs="Arial"/>
                <w:szCs w:val="24"/>
              </w:rPr>
              <w:t>M. Spence Surfacing</w:t>
            </w:r>
          </w:p>
        </w:tc>
        <w:tc>
          <w:tcPr>
            <w:tcW w:w="2924" w:type="dxa"/>
            <w:tcBorders>
              <w:top w:val="single" w:sz="4" w:space="0" w:color="auto"/>
              <w:left w:val="single" w:sz="4" w:space="0" w:color="auto"/>
              <w:bottom w:val="single" w:sz="4" w:space="0" w:color="auto"/>
              <w:right w:val="single" w:sz="4" w:space="0" w:color="auto"/>
            </w:tcBorders>
          </w:tcPr>
          <w:p w:rsidR="00805203" w:rsidRPr="00726154" w:rsidRDefault="00805203" w:rsidP="005443C2">
            <w:pPr>
              <w:pStyle w:val="NoSpacing"/>
              <w:rPr>
                <w:rFonts w:ascii="Arial" w:hAnsi="Arial" w:cs="Arial"/>
                <w:szCs w:val="24"/>
              </w:rPr>
            </w:pPr>
            <w:r>
              <w:rPr>
                <w:rFonts w:ascii="Arial" w:hAnsi="Arial" w:cs="Arial"/>
                <w:szCs w:val="24"/>
              </w:rPr>
              <w:t>Tarmac at The Green</w:t>
            </w:r>
          </w:p>
        </w:tc>
        <w:tc>
          <w:tcPr>
            <w:tcW w:w="1418" w:type="dxa"/>
            <w:tcBorders>
              <w:top w:val="single" w:sz="4" w:space="0" w:color="auto"/>
              <w:left w:val="single" w:sz="4" w:space="0" w:color="auto"/>
              <w:bottom w:val="single" w:sz="4" w:space="0" w:color="auto"/>
              <w:right w:val="single" w:sz="4" w:space="0" w:color="auto"/>
            </w:tcBorders>
          </w:tcPr>
          <w:p w:rsidR="00805203" w:rsidRPr="00726154" w:rsidRDefault="00805203" w:rsidP="006F6DB8">
            <w:pPr>
              <w:pStyle w:val="NoSpacing"/>
              <w:jc w:val="right"/>
              <w:rPr>
                <w:rFonts w:ascii="Arial" w:hAnsi="Arial" w:cs="Arial"/>
                <w:szCs w:val="24"/>
              </w:rPr>
            </w:pPr>
            <w:r>
              <w:rPr>
                <w:rFonts w:ascii="Arial" w:hAnsi="Arial" w:cs="Arial"/>
                <w:szCs w:val="24"/>
              </w:rPr>
              <w:t>14,544.00</w:t>
            </w:r>
          </w:p>
        </w:tc>
        <w:tc>
          <w:tcPr>
            <w:tcW w:w="1195" w:type="dxa"/>
            <w:tcBorders>
              <w:top w:val="single" w:sz="4" w:space="0" w:color="auto"/>
              <w:left w:val="single" w:sz="4" w:space="0" w:color="auto"/>
              <w:bottom w:val="single" w:sz="4" w:space="0" w:color="auto"/>
              <w:right w:val="single" w:sz="4" w:space="0" w:color="auto"/>
            </w:tcBorders>
          </w:tcPr>
          <w:p w:rsidR="00805203" w:rsidRPr="00726154" w:rsidRDefault="00805203" w:rsidP="006F6DB8">
            <w:pPr>
              <w:pStyle w:val="NoSpacing"/>
              <w:jc w:val="center"/>
              <w:rPr>
                <w:rFonts w:ascii="Arial" w:hAnsi="Arial" w:cs="Arial"/>
                <w:szCs w:val="24"/>
              </w:rPr>
            </w:pPr>
            <w:r>
              <w:rPr>
                <w:rFonts w:ascii="Arial" w:hAnsi="Arial" w:cs="Arial"/>
                <w:szCs w:val="24"/>
              </w:rPr>
              <w:t>802</w:t>
            </w: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B03496" w:rsidP="005443C2">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B03496" w:rsidP="005443C2">
            <w:pPr>
              <w:pStyle w:val="NoSpacing"/>
              <w:rPr>
                <w:rFonts w:ascii="Arial" w:hAnsi="Arial" w:cs="Arial"/>
                <w:szCs w:val="24"/>
              </w:rPr>
            </w:pPr>
            <w:r w:rsidRPr="00726154">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6F6DB8">
            <w:pPr>
              <w:pStyle w:val="NoSpacing"/>
              <w:jc w:val="right"/>
              <w:rPr>
                <w:rFonts w:ascii="Arial" w:hAnsi="Arial" w:cs="Arial"/>
                <w:szCs w:val="24"/>
              </w:rPr>
            </w:pPr>
            <w:r>
              <w:rPr>
                <w:rFonts w:ascii="Arial" w:hAnsi="Arial" w:cs="Arial"/>
                <w:szCs w:val="24"/>
              </w:rPr>
              <w:t>109.13</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805203" w:rsidP="006F6DB8">
            <w:pPr>
              <w:pStyle w:val="NoSpacing"/>
              <w:jc w:val="center"/>
              <w:rPr>
                <w:rFonts w:ascii="Arial" w:hAnsi="Arial" w:cs="Arial"/>
                <w:szCs w:val="24"/>
              </w:rPr>
            </w:pPr>
            <w:r>
              <w:rPr>
                <w:rFonts w:ascii="Arial" w:hAnsi="Arial" w:cs="Arial"/>
                <w:szCs w:val="24"/>
              </w:rPr>
              <w:t>803</w:t>
            </w:r>
          </w:p>
        </w:tc>
      </w:tr>
      <w:tr w:rsidR="00B03496" w:rsidRPr="00726154" w:rsidTr="006F6DB8">
        <w:tc>
          <w:tcPr>
            <w:tcW w:w="3510"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B03496" w:rsidRPr="00726154" w:rsidRDefault="00B03496" w:rsidP="00B03496">
            <w:pPr>
              <w:pStyle w:val="NoSpacing"/>
              <w:rPr>
                <w:rFonts w:ascii="Arial" w:hAnsi="Arial" w:cs="Arial"/>
                <w:szCs w:val="24"/>
              </w:rPr>
            </w:pPr>
            <w:r w:rsidRPr="00726154">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B03496" w:rsidRPr="00726154" w:rsidRDefault="00B03496" w:rsidP="00760815">
            <w:pPr>
              <w:pStyle w:val="NoSpacing"/>
              <w:jc w:val="right"/>
              <w:rPr>
                <w:rFonts w:ascii="Arial" w:hAnsi="Arial" w:cs="Arial"/>
                <w:szCs w:val="24"/>
              </w:rPr>
            </w:pPr>
            <w:r w:rsidRPr="00726154">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jc w:val="center"/>
              <w:rPr>
                <w:rFonts w:ascii="Arial" w:hAnsi="Arial" w:cs="Arial"/>
                <w:szCs w:val="24"/>
              </w:rPr>
            </w:pPr>
            <w:r w:rsidRPr="00726154">
              <w:rPr>
                <w:rFonts w:ascii="Arial" w:hAnsi="Arial" w:cs="Arial"/>
                <w:szCs w:val="24"/>
              </w:rPr>
              <w:t>S/O</w:t>
            </w:r>
          </w:p>
        </w:tc>
      </w:tr>
      <w:tr w:rsidR="00B03496" w:rsidRPr="00726154" w:rsidTr="006F6DB8">
        <w:tc>
          <w:tcPr>
            <w:tcW w:w="3510"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B03496" w:rsidRPr="00726154" w:rsidRDefault="00B03496" w:rsidP="00162354">
            <w:pPr>
              <w:pStyle w:val="NoSpacing"/>
              <w:jc w:val="right"/>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B03496" w:rsidRPr="00726154" w:rsidRDefault="00B03496" w:rsidP="00760815">
            <w:pPr>
              <w:pStyle w:val="NoSpacing"/>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B03496" w:rsidRPr="00726154" w:rsidRDefault="00B03496" w:rsidP="005443C2">
            <w:pPr>
              <w:pStyle w:val="NoSpacing"/>
              <w:jc w:val="center"/>
              <w:rPr>
                <w:rFonts w:ascii="Arial" w:hAnsi="Arial" w:cs="Arial"/>
                <w:b/>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726154" w:rsidP="00162354">
            <w:pPr>
              <w:pStyle w:val="NoSpacing"/>
              <w:jc w:val="right"/>
              <w:rPr>
                <w:rFonts w:ascii="Arial" w:hAnsi="Arial" w:cs="Arial"/>
                <w:b/>
                <w:szCs w:val="24"/>
              </w:rPr>
            </w:pPr>
            <w:r w:rsidRPr="00726154">
              <w:rPr>
                <w:rFonts w:ascii="Arial" w:hAnsi="Arial" w:cs="Arial"/>
                <w:b/>
                <w:szCs w:val="24"/>
              </w:rPr>
              <w:t xml:space="preserve">Total </w:t>
            </w:r>
            <w:r w:rsidR="00760815" w:rsidRPr="00726154">
              <w:rPr>
                <w:rFonts w:ascii="Arial" w:hAnsi="Arial" w:cs="Arial"/>
                <w:b/>
                <w:szCs w:val="24"/>
              </w:rPr>
              <w:t>Expenditure</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760815">
            <w:pPr>
              <w:pStyle w:val="NoSpacing"/>
              <w:jc w:val="right"/>
              <w:rPr>
                <w:rFonts w:ascii="Arial" w:hAnsi="Arial" w:cs="Arial"/>
                <w:b/>
                <w:szCs w:val="24"/>
              </w:rPr>
            </w:pPr>
            <w:r>
              <w:rPr>
                <w:rFonts w:ascii="Arial" w:hAnsi="Arial" w:cs="Arial"/>
                <w:b/>
                <w:szCs w:val="24"/>
              </w:rPr>
              <w:t>17,065.37</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b/>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szCs w:val="24"/>
              </w:rPr>
            </w:pPr>
          </w:p>
        </w:tc>
      </w:tr>
      <w:tr w:rsidR="00162354" w:rsidRPr="00726154" w:rsidTr="006F6DB8">
        <w:tc>
          <w:tcPr>
            <w:tcW w:w="3510"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162354" w:rsidRPr="00726154" w:rsidRDefault="00760815" w:rsidP="00760815">
            <w:pPr>
              <w:pStyle w:val="NoSpacing"/>
              <w:jc w:val="right"/>
              <w:rPr>
                <w:rFonts w:ascii="Arial" w:hAnsi="Arial" w:cs="Arial"/>
                <w:b/>
                <w:szCs w:val="24"/>
              </w:rPr>
            </w:pPr>
            <w:r w:rsidRPr="00726154">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162354" w:rsidRPr="00726154" w:rsidRDefault="00805203" w:rsidP="005443C2">
            <w:pPr>
              <w:pStyle w:val="NoSpacing"/>
              <w:jc w:val="right"/>
              <w:rPr>
                <w:rFonts w:ascii="Arial" w:hAnsi="Arial" w:cs="Arial"/>
                <w:b/>
                <w:szCs w:val="24"/>
              </w:rPr>
            </w:pPr>
            <w:r>
              <w:rPr>
                <w:rFonts w:ascii="Arial" w:hAnsi="Arial" w:cs="Arial"/>
                <w:b/>
                <w:szCs w:val="24"/>
              </w:rPr>
              <w:t>15,331.37</w:t>
            </w:r>
          </w:p>
        </w:tc>
        <w:tc>
          <w:tcPr>
            <w:tcW w:w="1195" w:type="dxa"/>
            <w:tcBorders>
              <w:top w:val="single" w:sz="4" w:space="0" w:color="auto"/>
              <w:left w:val="single" w:sz="4" w:space="0" w:color="auto"/>
              <w:bottom w:val="single" w:sz="4" w:space="0" w:color="auto"/>
              <w:right w:val="single" w:sz="4" w:space="0" w:color="auto"/>
            </w:tcBorders>
          </w:tcPr>
          <w:p w:rsidR="00162354" w:rsidRPr="00726154" w:rsidRDefault="00162354" w:rsidP="005443C2">
            <w:pPr>
              <w:pStyle w:val="NoSpacing"/>
              <w:jc w:val="center"/>
              <w:rPr>
                <w:rFonts w:ascii="Arial" w:hAnsi="Arial" w:cs="Arial"/>
                <w:szCs w:val="24"/>
              </w:rPr>
            </w:pPr>
          </w:p>
        </w:tc>
      </w:tr>
    </w:tbl>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726154" w:rsidRPr="00726154" w:rsidRDefault="00726154" w:rsidP="00726154">
      <w:pPr>
        <w:pStyle w:val="NoSpacing"/>
        <w:jc w:val="both"/>
        <w:rPr>
          <w:rFonts w:ascii="Arial" w:hAnsi="Arial" w:cs="Arial"/>
          <w:sz w:val="24"/>
          <w:szCs w:val="24"/>
          <w:u w:val="single"/>
        </w:rPr>
      </w:pPr>
      <w:r>
        <w:rPr>
          <w:rFonts w:ascii="Arial" w:hAnsi="Arial" w:cs="Arial"/>
          <w:sz w:val="24"/>
          <w:szCs w:val="24"/>
        </w:rPr>
        <w:t xml:space="preserve"> </w:t>
      </w:r>
    </w:p>
    <w:p w:rsidR="00726154" w:rsidRDefault="00726154" w:rsidP="00726154">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Pr="00625E13">
        <w:rPr>
          <w:rFonts w:ascii="Arial" w:hAnsi="Arial" w:cs="Arial"/>
          <w:sz w:val="24"/>
          <w:szCs w:val="24"/>
          <w:u w:val="single"/>
        </w:rPr>
        <w:t xml:space="preserve"> – POSITION AT </w:t>
      </w:r>
      <w:r w:rsidR="00805203">
        <w:rPr>
          <w:rFonts w:ascii="Arial" w:hAnsi="Arial" w:cs="Arial"/>
          <w:sz w:val="24"/>
          <w:szCs w:val="24"/>
          <w:u w:val="single"/>
        </w:rPr>
        <w:t>28</w:t>
      </w:r>
      <w:r w:rsidR="00805203" w:rsidRPr="00805203">
        <w:rPr>
          <w:rFonts w:ascii="Arial" w:hAnsi="Arial" w:cs="Arial"/>
          <w:sz w:val="24"/>
          <w:szCs w:val="24"/>
          <w:u w:val="single"/>
          <w:vertAlign w:val="superscript"/>
        </w:rPr>
        <w:t>th</w:t>
      </w:r>
      <w:r w:rsidR="00805203">
        <w:rPr>
          <w:rFonts w:ascii="Arial" w:hAnsi="Arial" w:cs="Arial"/>
          <w:sz w:val="24"/>
          <w:szCs w:val="24"/>
          <w:u w:val="single"/>
        </w:rPr>
        <w:t xml:space="preserve"> FEBRUARY </w:t>
      </w:r>
      <w:r w:rsidR="00987E4C">
        <w:rPr>
          <w:rFonts w:ascii="Arial" w:hAnsi="Arial" w:cs="Arial"/>
          <w:sz w:val="24"/>
          <w:szCs w:val="24"/>
          <w:u w:val="single"/>
        </w:rPr>
        <w:t>2017</w:t>
      </w:r>
      <w:r>
        <w:rPr>
          <w:rFonts w:ascii="Arial" w:hAnsi="Arial" w:cs="Arial"/>
          <w:sz w:val="24"/>
          <w:szCs w:val="24"/>
          <w:u w:val="single"/>
        </w:rPr>
        <w:t>.</w:t>
      </w:r>
    </w:p>
    <w:p w:rsidR="00726154" w:rsidRPr="00F123F2" w:rsidRDefault="00726154" w:rsidP="00726154">
      <w:pPr>
        <w:pStyle w:val="NoSpacing"/>
        <w:jc w:val="both"/>
        <w:rPr>
          <w:rFonts w:ascii="Arial" w:hAnsi="Arial" w:cs="Arial"/>
          <w:sz w:val="16"/>
          <w:szCs w:val="16"/>
          <w:u w:val="single"/>
        </w:rPr>
      </w:pPr>
    </w:p>
    <w:p w:rsidR="00726154" w:rsidRDefault="00987E4C" w:rsidP="00726154">
      <w:pPr>
        <w:pStyle w:val="NoSpacing"/>
        <w:jc w:val="both"/>
        <w:rPr>
          <w:rFonts w:ascii="Arial" w:hAnsi="Arial" w:cs="Arial"/>
          <w:sz w:val="24"/>
          <w:szCs w:val="24"/>
        </w:rPr>
      </w:pPr>
      <w:r>
        <w:rPr>
          <w:rFonts w:ascii="Arial" w:hAnsi="Arial" w:cs="Arial"/>
          <w:sz w:val="24"/>
          <w:szCs w:val="24"/>
        </w:rPr>
        <w:t>The b</w:t>
      </w:r>
      <w:r w:rsidR="00726154">
        <w:rPr>
          <w:rFonts w:ascii="Arial" w:hAnsi="Arial" w:cs="Arial"/>
          <w:sz w:val="24"/>
          <w:szCs w:val="24"/>
        </w:rPr>
        <w:t xml:space="preserve">ank reconciliation statement </w:t>
      </w:r>
      <w:r>
        <w:rPr>
          <w:rFonts w:ascii="Arial" w:hAnsi="Arial" w:cs="Arial"/>
          <w:sz w:val="24"/>
          <w:szCs w:val="24"/>
        </w:rPr>
        <w:t>will be circulated at the meeting.</w:t>
      </w:r>
    </w:p>
    <w:p w:rsidR="00987E4C" w:rsidRDefault="00987E4C" w:rsidP="00726154">
      <w:pPr>
        <w:pStyle w:val="NoSpacing"/>
        <w:jc w:val="both"/>
        <w:rPr>
          <w:rFonts w:ascii="Arial" w:hAnsi="Arial" w:cs="Arial"/>
          <w:sz w:val="24"/>
          <w:szCs w:val="24"/>
        </w:rPr>
      </w:pPr>
    </w:p>
    <w:p w:rsidR="005F73E8" w:rsidRDefault="005F73E8" w:rsidP="005F73E8">
      <w:pPr>
        <w:pStyle w:val="NoSpacing"/>
        <w:jc w:val="both"/>
        <w:rPr>
          <w:rFonts w:ascii="Arial" w:hAnsi="Arial" w:cs="Arial"/>
          <w:sz w:val="24"/>
          <w:szCs w:val="24"/>
        </w:rPr>
      </w:pPr>
    </w:p>
    <w:p w:rsidR="005F73E8" w:rsidRPr="005F73E8" w:rsidRDefault="005F73E8" w:rsidP="005F73E8">
      <w:pPr>
        <w:pStyle w:val="NoSpacing"/>
        <w:jc w:val="both"/>
        <w:rPr>
          <w:rFonts w:ascii="Arial" w:hAnsi="Arial" w:cs="Arial"/>
          <w:sz w:val="24"/>
          <w:szCs w:val="24"/>
        </w:rPr>
      </w:pPr>
    </w:p>
    <w:p w:rsidR="002107A6" w:rsidRPr="00AC37FE" w:rsidRDefault="002107A6" w:rsidP="00816811">
      <w:pPr>
        <w:pStyle w:val="NoSpacing"/>
        <w:jc w:val="both"/>
        <w:rPr>
          <w:rFonts w:ascii="Arial" w:hAnsi="Arial" w:cs="Arial"/>
          <w:sz w:val="16"/>
          <w:szCs w:val="16"/>
          <w:u w:val="single"/>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2107A6" w:rsidRDefault="002107A6" w:rsidP="005F6E4C">
      <w:pPr>
        <w:pStyle w:val="NoSpacing"/>
        <w:ind w:left="709" w:hanging="709"/>
        <w:jc w:val="both"/>
        <w:rPr>
          <w:rFonts w:ascii="Arial" w:hAnsi="Arial" w:cs="Arial"/>
          <w:b/>
          <w:sz w:val="24"/>
          <w:szCs w:val="24"/>
        </w:rPr>
      </w:pPr>
    </w:p>
    <w:p w:rsidR="002107A6" w:rsidRDefault="002107A6"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03702" w:rsidRDefault="00203702" w:rsidP="005F6E4C">
      <w:pPr>
        <w:pStyle w:val="NoSpacing"/>
        <w:ind w:left="709" w:hanging="709"/>
        <w:jc w:val="both"/>
        <w:rPr>
          <w:rFonts w:ascii="Arial" w:hAnsi="Arial" w:cs="Arial"/>
          <w:b/>
          <w:sz w:val="24"/>
          <w:szCs w:val="24"/>
        </w:rPr>
      </w:pPr>
    </w:p>
    <w:p w:rsidR="002107A6" w:rsidRDefault="002107A6"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Pr>
          <w:rFonts w:ascii="Arial" w:hAnsi="Arial" w:cs="Arial"/>
          <w:sz w:val="24"/>
          <w:szCs w:val="24"/>
        </w:rPr>
        <w:t>.</w:t>
      </w:r>
    </w:p>
    <w:p w:rsidR="00AC0B97" w:rsidRDefault="00AC0B97" w:rsidP="00DF48EE">
      <w:pPr>
        <w:pStyle w:val="NoSpacing"/>
        <w:ind w:left="709" w:hanging="709"/>
        <w:jc w:val="both"/>
        <w:rPr>
          <w:rFonts w:ascii="Arial" w:hAnsi="Arial" w:cs="Arial"/>
          <w:sz w:val="24"/>
          <w:szCs w:val="24"/>
        </w:rPr>
      </w:pPr>
    </w:p>
    <w:p w:rsidR="00A63297"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3748D1">
        <w:rPr>
          <w:rFonts w:ascii="Arial" w:hAnsi="Arial" w:cs="Arial"/>
          <w:sz w:val="24"/>
          <w:szCs w:val="24"/>
        </w:rPr>
        <w:t>6</w:t>
      </w:r>
      <w:r w:rsidR="003748D1" w:rsidRPr="003748D1">
        <w:rPr>
          <w:rFonts w:ascii="Arial" w:hAnsi="Arial" w:cs="Arial"/>
          <w:sz w:val="24"/>
          <w:szCs w:val="24"/>
          <w:vertAlign w:val="superscript"/>
        </w:rPr>
        <w:t>th</w:t>
      </w:r>
      <w:r w:rsidR="003748D1">
        <w:rPr>
          <w:rFonts w:ascii="Arial" w:hAnsi="Arial" w:cs="Arial"/>
          <w:sz w:val="24"/>
          <w:szCs w:val="24"/>
        </w:rPr>
        <w:t xml:space="preserve"> </w:t>
      </w:r>
      <w:r w:rsidR="001844C3">
        <w:rPr>
          <w:rFonts w:ascii="Arial" w:hAnsi="Arial" w:cs="Arial"/>
          <w:sz w:val="24"/>
          <w:szCs w:val="24"/>
        </w:rPr>
        <w:t>March</w:t>
      </w:r>
      <w:r w:rsidR="005F73E8">
        <w:rPr>
          <w:rFonts w:ascii="Arial" w:hAnsi="Arial" w:cs="Arial"/>
          <w:sz w:val="24"/>
          <w:szCs w:val="24"/>
        </w:rPr>
        <w:t xml:space="preserve"> 2017.</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E9" w:rsidRDefault="005644E9" w:rsidP="00022364">
      <w:pPr>
        <w:spacing w:after="0" w:line="240" w:lineRule="auto"/>
      </w:pPr>
      <w:r>
        <w:separator/>
      </w:r>
    </w:p>
  </w:endnote>
  <w:endnote w:type="continuationSeparator" w:id="0">
    <w:p w:rsidR="005644E9" w:rsidRDefault="005644E9"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4A664F">
          <w:rPr>
            <w:noProof/>
          </w:rPr>
          <w:t>1</w:t>
        </w:r>
        <w:r>
          <w:rPr>
            <w:noProof/>
          </w:rPr>
          <w:fldChar w:fldCharType="end"/>
        </w:r>
      </w:p>
    </w:sdtContent>
  </w:sdt>
  <w:p w:rsidR="00B95D8F" w:rsidRDefault="00B9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E9" w:rsidRDefault="005644E9" w:rsidP="00022364">
      <w:pPr>
        <w:spacing w:after="0" w:line="240" w:lineRule="auto"/>
      </w:pPr>
      <w:r>
        <w:separator/>
      </w:r>
    </w:p>
  </w:footnote>
  <w:footnote w:type="continuationSeparator" w:id="0">
    <w:p w:rsidR="005644E9" w:rsidRDefault="005644E9"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12"/>
  </w:num>
  <w:num w:numId="6">
    <w:abstractNumId w:val="28"/>
  </w:num>
  <w:num w:numId="7">
    <w:abstractNumId w:val="31"/>
  </w:num>
  <w:num w:numId="8">
    <w:abstractNumId w:val="18"/>
  </w:num>
  <w:num w:numId="9">
    <w:abstractNumId w:val="4"/>
  </w:num>
  <w:num w:numId="10">
    <w:abstractNumId w:val="30"/>
  </w:num>
  <w:num w:numId="11">
    <w:abstractNumId w:val="26"/>
  </w:num>
  <w:num w:numId="12">
    <w:abstractNumId w:val="25"/>
  </w:num>
  <w:num w:numId="13">
    <w:abstractNumId w:val="21"/>
  </w:num>
  <w:num w:numId="14">
    <w:abstractNumId w:val="24"/>
  </w:num>
  <w:num w:numId="15">
    <w:abstractNumId w:val="3"/>
  </w:num>
  <w:num w:numId="16">
    <w:abstractNumId w:val="13"/>
  </w:num>
  <w:num w:numId="17">
    <w:abstractNumId w:val="1"/>
  </w:num>
  <w:num w:numId="18">
    <w:abstractNumId w:val="32"/>
  </w:num>
  <w:num w:numId="19">
    <w:abstractNumId w:val="14"/>
  </w:num>
  <w:num w:numId="20">
    <w:abstractNumId w:val="29"/>
  </w:num>
  <w:num w:numId="21">
    <w:abstractNumId w:val="6"/>
  </w:num>
  <w:num w:numId="22">
    <w:abstractNumId w:val="8"/>
  </w:num>
  <w:num w:numId="23">
    <w:abstractNumId w:val="19"/>
  </w:num>
  <w:num w:numId="24">
    <w:abstractNumId w:val="11"/>
  </w:num>
  <w:num w:numId="25">
    <w:abstractNumId w:val="10"/>
  </w:num>
  <w:num w:numId="26">
    <w:abstractNumId w:val="16"/>
  </w:num>
  <w:num w:numId="27">
    <w:abstractNumId w:val="17"/>
  </w:num>
  <w:num w:numId="28">
    <w:abstractNumId w:val="23"/>
  </w:num>
  <w:num w:numId="29">
    <w:abstractNumId w:val="9"/>
  </w:num>
  <w:num w:numId="30">
    <w:abstractNumId w:val="27"/>
  </w:num>
  <w:num w:numId="31">
    <w:abstractNumId w:val="22"/>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3AAF"/>
    <w:rsid w:val="0001472B"/>
    <w:rsid w:val="000173F7"/>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34E1"/>
    <w:rsid w:val="000546BC"/>
    <w:rsid w:val="000547A6"/>
    <w:rsid w:val="0005627B"/>
    <w:rsid w:val="00057B44"/>
    <w:rsid w:val="00060E3D"/>
    <w:rsid w:val="0006177B"/>
    <w:rsid w:val="00063B2B"/>
    <w:rsid w:val="00063F6A"/>
    <w:rsid w:val="000708E6"/>
    <w:rsid w:val="00070F90"/>
    <w:rsid w:val="00071325"/>
    <w:rsid w:val="00081AAF"/>
    <w:rsid w:val="00084871"/>
    <w:rsid w:val="000849BF"/>
    <w:rsid w:val="00086CF6"/>
    <w:rsid w:val="00087884"/>
    <w:rsid w:val="000878BD"/>
    <w:rsid w:val="000905A1"/>
    <w:rsid w:val="00090B7C"/>
    <w:rsid w:val="0009181E"/>
    <w:rsid w:val="000942E2"/>
    <w:rsid w:val="00096CD3"/>
    <w:rsid w:val="000A2CDA"/>
    <w:rsid w:val="000A6AEA"/>
    <w:rsid w:val="000A7964"/>
    <w:rsid w:val="000A7B51"/>
    <w:rsid w:val="000B04A6"/>
    <w:rsid w:val="000B1020"/>
    <w:rsid w:val="000B30E6"/>
    <w:rsid w:val="000B3716"/>
    <w:rsid w:val="000B3746"/>
    <w:rsid w:val="000B41F5"/>
    <w:rsid w:val="000C1525"/>
    <w:rsid w:val="000C1673"/>
    <w:rsid w:val="000C2087"/>
    <w:rsid w:val="000C2717"/>
    <w:rsid w:val="000C2B83"/>
    <w:rsid w:val="000C2F21"/>
    <w:rsid w:val="000C3835"/>
    <w:rsid w:val="000C4327"/>
    <w:rsid w:val="000C6465"/>
    <w:rsid w:val="000C74C3"/>
    <w:rsid w:val="000C7CAE"/>
    <w:rsid w:val="000D052E"/>
    <w:rsid w:val="000D148D"/>
    <w:rsid w:val="000D162F"/>
    <w:rsid w:val="000D5304"/>
    <w:rsid w:val="000D76CF"/>
    <w:rsid w:val="000E14B8"/>
    <w:rsid w:val="000E347D"/>
    <w:rsid w:val="000E60AB"/>
    <w:rsid w:val="000E7882"/>
    <w:rsid w:val="000F02CB"/>
    <w:rsid w:val="000F2C90"/>
    <w:rsid w:val="000F3626"/>
    <w:rsid w:val="00104E8C"/>
    <w:rsid w:val="001065DA"/>
    <w:rsid w:val="0011129C"/>
    <w:rsid w:val="00114E3C"/>
    <w:rsid w:val="00115E52"/>
    <w:rsid w:val="001200E5"/>
    <w:rsid w:val="0012021C"/>
    <w:rsid w:val="00120522"/>
    <w:rsid w:val="001207E5"/>
    <w:rsid w:val="00120D17"/>
    <w:rsid w:val="0012120A"/>
    <w:rsid w:val="00122E47"/>
    <w:rsid w:val="001242DE"/>
    <w:rsid w:val="0013021C"/>
    <w:rsid w:val="00130B73"/>
    <w:rsid w:val="00131497"/>
    <w:rsid w:val="001333C3"/>
    <w:rsid w:val="0014094F"/>
    <w:rsid w:val="001431B5"/>
    <w:rsid w:val="001437D8"/>
    <w:rsid w:val="00144302"/>
    <w:rsid w:val="001443D4"/>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5515"/>
    <w:rsid w:val="00165AFA"/>
    <w:rsid w:val="00167562"/>
    <w:rsid w:val="00171BE4"/>
    <w:rsid w:val="0017413C"/>
    <w:rsid w:val="00175ACF"/>
    <w:rsid w:val="00177056"/>
    <w:rsid w:val="001771F4"/>
    <w:rsid w:val="0017734E"/>
    <w:rsid w:val="00177392"/>
    <w:rsid w:val="00177F43"/>
    <w:rsid w:val="0018012D"/>
    <w:rsid w:val="00180F8A"/>
    <w:rsid w:val="001819CD"/>
    <w:rsid w:val="00182026"/>
    <w:rsid w:val="001844C3"/>
    <w:rsid w:val="00185ED7"/>
    <w:rsid w:val="00186CDC"/>
    <w:rsid w:val="00187DDA"/>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EDE"/>
    <w:rsid w:val="001B3947"/>
    <w:rsid w:val="001B3F73"/>
    <w:rsid w:val="001B4F20"/>
    <w:rsid w:val="001C1C7D"/>
    <w:rsid w:val="001C22C3"/>
    <w:rsid w:val="001C261A"/>
    <w:rsid w:val="001C3C9B"/>
    <w:rsid w:val="001C5141"/>
    <w:rsid w:val="001C67C5"/>
    <w:rsid w:val="001C70D1"/>
    <w:rsid w:val="001D088F"/>
    <w:rsid w:val="001D0D60"/>
    <w:rsid w:val="001D149C"/>
    <w:rsid w:val="001D16D6"/>
    <w:rsid w:val="001D22AB"/>
    <w:rsid w:val="001D22F1"/>
    <w:rsid w:val="001D2B13"/>
    <w:rsid w:val="001E44E2"/>
    <w:rsid w:val="001E5479"/>
    <w:rsid w:val="001F6198"/>
    <w:rsid w:val="001F6DE6"/>
    <w:rsid w:val="001F7BCD"/>
    <w:rsid w:val="00200789"/>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9C5"/>
    <w:rsid w:val="0029337F"/>
    <w:rsid w:val="00296447"/>
    <w:rsid w:val="002A14B5"/>
    <w:rsid w:val="002A1D8C"/>
    <w:rsid w:val="002A2968"/>
    <w:rsid w:val="002A2B8E"/>
    <w:rsid w:val="002A344B"/>
    <w:rsid w:val="002A4752"/>
    <w:rsid w:val="002A64F3"/>
    <w:rsid w:val="002A74B8"/>
    <w:rsid w:val="002B0417"/>
    <w:rsid w:val="002B2E79"/>
    <w:rsid w:val="002B3727"/>
    <w:rsid w:val="002B38D5"/>
    <w:rsid w:val="002B57BD"/>
    <w:rsid w:val="002C1075"/>
    <w:rsid w:val="002C1DEE"/>
    <w:rsid w:val="002C3754"/>
    <w:rsid w:val="002D0A89"/>
    <w:rsid w:val="002D0B9E"/>
    <w:rsid w:val="002D1884"/>
    <w:rsid w:val="002D2727"/>
    <w:rsid w:val="002D5FBA"/>
    <w:rsid w:val="002E16FE"/>
    <w:rsid w:val="002E17F0"/>
    <w:rsid w:val="002E1CA3"/>
    <w:rsid w:val="002E21D4"/>
    <w:rsid w:val="002E4AEB"/>
    <w:rsid w:val="002E58C2"/>
    <w:rsid w:val="002E5BE7"/>
    <w:rsid w:val="002E65F3"/>
    <w:rsid w:val="002F0688"/>
    <w:rsid w:val="002F1B3B"/>
    <w:rsid w:val="002F1F59"/>
    <w:rsid w:val="002F5769"/>
    <w:rsid w:val="002F615F"/>
    <w:rsid w:val="002F77E0"/>
    <w:rsid w:val="003007E5"/>
    <w:rsid w:val="00300D2E"/>
    <w:rsid w:val="00302899"/>
    <w:rsid w:val="003046C0"/>
    <w:rsid w:val="00304C4D"/>
    <w:rsid w:val="00305A3B"/>
    <w:rsid w:val="003071F2"/>
    <w:rsid w:val="00307907"/>
    <w:rsid w:val="003118DD"/>
    <w:rsid w:val="00312427"/>
    <w:rsid w:val="0031324A"/>
    <w:rsid w:val="00316937"/>
    <w:rsid w:val="0032089A"/>
    <w:rsid w:val="00325B41"/>
    <w:rsid w:val="003271E8"/>
    <w:rsid w:val="00331F8D"/>
    <w:rsid w:val="00332643"/>
    <w:rsid w:val="0033298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A37"/>
    <w:rsid w:val="003748D1"/>
    <w:rsid w:val="00376859"/>
    <w:rsid w:val="003778DC"/>
    <w:rsid w:val="00377A8E"/>
    <w:rsid w:val="00380F48"/>
    <w:rsid w:val="0038180D"/>
    <w:rsid w:val="00381C5F"/>
    <w:rsid w:val="00383B9D"/>
    <w:rsid w:val="00383E18"/>
    <w:rsid w:val="00385CDD"/>
    <w:rsid w:val="0038623D"/>
    <w:rsid w:val="00386BE3"/>
    <w:rsid w:val="00387B4A"/>
    <w:rsid w:val="00391B6D"/>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7DAC"/>
    <w:rsid w:val="003D2669"/>
    <w:rsid w:val="003D4995"/>
    <w:rsid w:val="003D62B0"/>
    <w:rsid w:val="003D63B1"/>
    <w:rsid w:val="003D6CBA"/>
    <w:rsid w:val="003D6ECE"/>
    <w:rsid w:val="003D7119"/>
    <w:rsid w:val="003E005E"/>
    <w:rsid w:val="003E1C7B"/>
    <w:rsid w:val="003E6100"/>
    <w:rsid w:val="003E6578"/>
    <w:rsid w:val="003E66C6"/>
    <w:rsid w:val="003E7800"/>
    <w:rsid w:val="003F2CEE"/>
    <w:rsid w:val="003F3FCD"/>
    <w:rsid w:val="003F6826"/>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D61"/>
    <w:rsid w:val="0043570D"/>
    <w:rsid w:val="00437C31"/>
    <w:rsid w:val="00437E24"/>
    <w:rsid w:val="00440400"/>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74C84"/>
    <w:rsid w:val="004770B8"/>
    <w:rsid w:val="00481423"/>
    <w:rsid w:val="00485910"/>
    <w:rsid w:val="00486208"/>
    <w:rsid w:val="00487DA6"/>
    <w:rsid w:val="004902BF"/>
    <w:rsid w:val="0049113E"/>
    <w:rsid w:val="0049356D"/>
    <w:rsid w:val="0049461F"/>
    <w:rsid w:val="004A07A7"/>
    <w:rsid w:val="004A1444"/>
    <w:rsid w:val="004A1701"/>
    <w:rsid w:val="004A20D7"/>
    <w:rsid w:val="004A664F"/>
    <w:rsid w:val="004A7F06"/>
    <w:rsid w:val="004B15C3"/>
    <w:rsid w:val="004B39E0"/>
    <w:rsid w:val="004B5943"/>
    <w:rsid w:val="004B6403"/>
    <w:rsid w:val="004B6F17"/>
    <w:rsid w:val="004B727E"/>
    <w:rsid w:val="004C206B"/>
    <w:rsid w:val="004C4C09"/>
    <w:rsid w:val="004C55C5"/>
    <w:rsid w:val="004C76E3"/>
    <w:rsid w:val="004C7799"/>
    <w:rsid w:val="004D14B9"/>
    <w:rsid w:val="004D2AFA"/>
    <w:rsid w:val="004D3308"/>
    <w:rsid w:val="004E1A7A"/>
    <w:rsid w:val="004E266D"/>
    <w:rsid w:val="004E4D4E"/>
    <w:rsid w:val="004E690A"/>
    <w:rsid w:val="004E6C3E"/>
    <w:rsid w:val="004E77B2"/>
    <w:rsid w:val="004E7B93"/>
    <w:rsid w:val="004F0A4B"/>
    <w:rsid w:val="004F164A"/>
    <w:rsid w:val="004F36ED"/>
    <w:rsid w:val="004F43D2"/>
    <w:rsid w:val="004F66A3"/>
    <w:rsid w:val="004F69DD"/>
    <w:rsid w:val="004F6B72"/>
    <w:rsid w:val="004F6F5D"/>
    <w:rsid w:val="00502BA7"/>
    <w:rsid w:val="005039E1"/>
    <w:rsid w:val="00516777"/>
    <w:rsid w:val="00522D72"/>
    <w:rsid w:val="0052322B"/>
    <w:rsid w:val="005306BE"/>
    <w:rsid w:val="00532CE5"/>
    <w:rsid w:val="00533D42"/>
    <w:rsid w:val="00537FE0"/>
    <w:rsid w:val="005401DE"/>
    <w:rsid w:val="005417B7"/>
    <w:rsid w:val="00541F94"/>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6280"/>
    <w:rsid w:val="0057646D"/>
    <w:rsid w:val="00577625"/>
    <w:rsid w:val="00577AC7"/>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1156"/>
    <w:rsid w:val="005C52BB"/>
    <w:rsid w:val="005C6A00"/>
    <w:rsid w:val="005D2D37"/>
    <w:rsid w:val="005D32F5"/>
    <w:rsid w:val="005D4F57"/>
    <w:rsid w:val="005E0B9C"/>
    <w:rsid w:val="005E0C4D"/>
    <w:rsid w:val="005E3B0C"/>
    <w:rsid w:val="005E3C2D"/>
    <w:rsid w:val="005E5071"/>
    <w:rsid w:val="005E55CC"/>
    <w:rsid w:val="005E7E95"/>
    <w:rsid w:val="005F1995"/>
    <w:rsid w:val="005F2390"/>
    <w:rsid w:val="005F42AC"/>
    <w:rsid w:val="005F61A2"/>
    <w:rsid w:val="005F6571"/>
    <w:rsid w:val="005F66E7"/>
    <w:rsid w:val="005F6E4C"/>
    <w:rsid w:val="005F73E8"/>
    <w:rsid w:val="005F7421"/>
    <w:rsid w:val="005F78FF"/>
    <w:rsid w:val="006007E9"/>
    <w:rsid w:val="006048A3"/>
    <w:rsid w:val="006053CD"/>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4DC5"/>
    <w:rsid w:val="00637A94"/>
    <w:rsid w:val="006406CC"/>
    <w:rsid w:val="00644D77"/>
    <w:rsid w:val="0064589F"/>
    <w:rsid w:val="00645F78"/>
    <w:rsid w:val="00646B45"/>
    <w:rsid w:val="00646DB2"/>
    <w:rsid w:val="006509E2"/>
    <w:rsid w:val="00651301"/>
    <w:rsid w:val="00651A66"/>
    <w:rsid w:val="0065211F"/>
    <w:rsid w:val="00654E0D"/>
    <w:rsid w:val="0065665B"/>
    <w:rsid w:val="00657E59"/>
    <w:rsid w:val="00665E63"/>
    <w:rsid w:val="0066646E"/>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FD3"/>
    <w:rsid w:val="006D22F5"/>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6E0D"/>
    <w:rsid w:val="00717990"/>
    <w:rsid w:val="00720C5E"/>
    <w:rsid w:val="00722117"/>
    <w:rsid w:val="00726154"/>
    <w:rsid w:val="00730064"/>
    <w:rsid w:val="007319E9"/>
    <w:rsid w:val="007374FA"/>
    <w:rsid w:val="007379E8"/>
    <w:rsid w:val="00737B7F"/>
    <w:rsid w:val="007401C7"/>
    <w:rsid w:val="00740328"/>
    <w:rsid w:val="0074150C"/>
    <w:rsid w:val="00741D26"/>
    <w:rsid w:val="007435A2"/>
    <w:rsid w:val="00744DEF"/>
    <w:rsid w:val="007454ED"/>
    <w:rsid w:val="0074557B"/>
    <w:rsid w:val="00745850"/>
    <w:rsid w:val="00746896"/>
    <w:rsid w:val="00750493"/>
    <w:rsid w:val="00750AAC"/>
    <w:rsid w:val="00753597"/>
    <w:rsid w:val="00755B85"/>
    <w:rsid w:val="00755C2F"/>
    <w:rsid w:val="00755DBB"/>
    <w:rsid w:val="007569A3"/>
    <w:rsid w:val="00756E9B"/>
    <w:rsid w:val="00760815"/>
    <w:rsid w:val="00761DCD"/>
    <w:rsid w:val="007643A5"/>
    <w:rsid w:val="00766419"/>
    <w:rsid w:val="0076755D"/>
    <w:rsid w:val="00767B37"/>
    <w:rsid w:val="00773302"/>
    <w:rsid w:val="007761B4"/>
    <w:rsid w:val="00780C4E"/>
    <w:rsid w:val="00783742"/>
    <w:rsid w:val="007837AD"/>
    <w:rsid w:val="00790205"/>
    <w:rsid w:val="00791A5E"/>
    <w:rsid w:val="00791D05"/>
    <w:rsid w:val="00792503"/>
    <w:rsid w:val="0079311F"/>
    <w:rsid w:val="00793DEA"/>
    <w:rsid w:val="007950E1"/>
    <w:rsid w:val="007953D8"/>
    <w:rsid w:val="00795486"/>
    <w:rsid w:val="007969F3"/>
    <w:rsid w:val="00796B71"/>
    <w:rsid w:val="007A0AF7"/>
    <w:rsid w:val="007A2A01"/>
    <w:rsid w:val="007A4B36"/>
    <w:rsid w:val="007A4E7F"/>
    <w:rsid w:val="007A5D12"/>
    <w:rsid w:val="007A6696"/>
    <w:rsid w:val="007B0324"/>
    <w:rsid w:val="007B2CCF"/>
    <w:rsid w:val="007B4483"/>
    <w:rsid w:val="007B616B"/>
    <w:rsid w:val="007C0268"/>
    <w:rsid w:val="007C3943"/>
    <w:rsid w:val="007C6563"/>
    <w:rsid w:val="007C7B1A"/>
    <w:rsid w:val="007D77B9"/>
    <w:rsid w:val="007E1A73"/>
    <w:rsid w:val="007E2B17"/>
    <w:rsid w:val="007E6AA4"/>
    <w:rsid w:val="007F23C9"/>
    <w:rsid w:val="007F248F"/>
    <w:rsid w:val="007F507C"/>
    <w:rsid w:val="0080178F"/>
    <w:rsid w:val="0080292F"/>
    <w:rsid w:val="00803ED5"/>
    <w:rsid w:val="00805203"/>
    <w:rsid w:val="008100D8"/>
    <w:rsid w:val="00815E78"/>
    <w:rsid w:val="00816811"/>
    <w:rsid w:val="008206BE"/>
    <w:rsid w:val="008234A1"/>
    <w:rsid w:val="008260AC"/>
    <w:rsid w:val="0082636B"/>
    <w:rsid w:val="008276A2"/>
    <w:rsid w:val="00830669"/>
    <w:rsid w:val="00834F22"/>
    <w:rsid w:val="0084211B"/>
    <w:rsid w:val="008434B8"/>
    <w:rsid w:val="0085039F"/>
    <w:rsid w:val="00850A0E"/>
    <w:rsid w:val="00850F00"/>
    <w:rsid w:val="00854F88"/>
    <w:rsid w:val="008601EB"/>
    <w:rsid w:val="00862256"/>
    <w:rsid w:val="00863E5E"/>
    <w:rsid w:val="00864FA6"/>
    <w:rsid w:val="00865704"/>
    <w:rsid w:val="00866EAE"/>
    <w:rsid w:val="0086747F"/>
    <w:rsid w:val="0087233C"/>
    <w:rsid w:val="00877215"/>
    <w:rsid w:val="00880128"/>
    <w:rsid w:val="0088064F"/>
    <w:rsid w:val="008828B9"/>
    <w:rsid w:val="008840ED"/>
    <w:rsid w:val="00884417"/>
    <w:rsid w:val="00887320"/>
    <w:rsid w:val="0089453B"/>
    <w:rsid w:val="00894567"/>
    <w:rsid w:val="00894F2A"/>
    <w:rsid w:val="00894FE3"/>
    <w:rsid w:val="00896972"/>
    <w:rsid w:val="008A0BDD"/>
    <w:rsid w:val="008A4A45"/>
    <w:rsid w:val="008A5497"/>
    <w:rsid w:val="008B0212"/>
    <w:rsid w:val="008B04EB"/>
    <w:rsid w:val="008B0676"/>
    <w:rsid w:val="008B0DE0"/>
    <w:rsid w:val="008B12C1"/>
    <w:rsid w:val="008B29D2"/>
    <w:rsid w:val="008B53C5"/>
    <w:rsid w:val="008C2C73"/>
    <w:rsid w:val="008C6069"/>
    <w:rsid w:val="008C75BF"/>
    <w:rsid w:val="008D0A4A"/>
    <w:rsid w:val="008D3230"/>
    <w:rsid w:val="008D32D5"/>
    <w:rsid w:val="008D3900"/>
    <w:rsid w:val="008D520A"/>
    <w:rsid w:val="008D6BAB"/>
    <w:rsid w:val="008D6D70"/>
    <w:rsid w:val="008D710F"/>
    <w:rsid w:val="008D7B94"/>
    <w:rsid w:val="008E065F"/>
    <w:rsid w:val="008E0D5B"/>
    <w:rsid w:val="008E2668"/>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2E2E"/>
    <w:rsid w:val="00923EB6"/>
    <w:rsid w:val="009243C8"/>
    <w:rsid w:val="00924766"/>
    <w:rsid w:val="009253DC"/>
    <w:rsid w:val="00927DA5"/>
    <w:rsid w:val="00934909"/>
    <w:rsid w:val="00936C86"/>
    <w:rsid w:val="00940C0B"/>
    <w:rsid w:val="0094181C"/>
    <w:rsid w:val="00943108"/>
    <w:rsid w:val="009436E1"/>
    <w:rsid w:val="00945B55"/>
    <w:rsid w:val="00950558"/>
    <w:rsid w:val="0095289A"/>
    <w:rsid w:val="00954849"/>
    <w:rsid w:val="009550F3"/>
    <w:rsid w:val="00955F67"/>
    <w:rsid w:val="00956653"/>
    <w:rsid w:val="0095754E"/>
    <w:rsid w:val="00960E44"/>
    <w:rsid w:val="009614B0"/>
    <w:rsid w:val="00962781"/>
    <w:rsid w:val="009676B1"/>
    <w:rsid w:val="00970304"/>
    <w:rsid w:val="009709BE"/>
    <w:rsid w:val="00972A10"/>
    <w:rsid w:val="00974961"/>
    <w:rsid w:val="00975129"/>
    <w:rsid w:val="00977F38"/>
    <w:rsid w:val="00980B6F"/>
    <w:rsid w:val="009836D4"/>
    <w:rsid w:val="00983F76"/>
    <w:rsid w:val="00986A4F"/>
    <w:rsid w:val="009877BB"/>
    <w:rsid w:val="00987E4C"/>
    <w:rsid w:val="009901D2"/>
    <w:rsid w:val="00991E65"/>
    <w:rsid w:val="00991FD2"/>
    <w:rsid w:val="009975E2"/>
    <w:rsid w:val="009A1441"/>
    <w:rsid w:val="009A3170"/>
    <w:rsid w:val="009A362D"/>
    <w:rsid w:val="009B1031"/>
    <w:rsid w:val="009B143B"/>
    <w:rsid w:val="009B16BC"/>
    <w:rsid w:val="009B33F4"/>
    <w:rsid w:val="009B5A65"/>
    <w:rsid w:val="009B6065"/>
    <w:rsid w:val="009B73BE"/>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3EAE"/>
    <w:rsid w:val="009E6E18"/>
    <w:rsid w:val="009F01D2"/>
    <w:rsid w:val="009F0AFC"/>
    <w:rsid w:val="009F4982"/>
    <w:rsid w:val="009F4CDD"/>
    <w:rsid w:val="009F5909"/>
    <w:rsid w:val="009F5D10"/>
    <w:rsid w:val="00A00C42"/>
    <w:rsid w:val="00A00CBC"/>
    <w:rsid w:val="00A010A2"/>
    <w:rsid w:val="00A026BF"/>
    <w:rsid w:val="00A03D02"/>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41CF8"/>
    <w:rsid w:val="00A41E45"/>
    <w:rsid w:val="00A4421B"/>
    <w:rsid w:val="00A459C9"/>
    <w:rsid w:val="00A50AA9"/>
    <w:rsid w:val="00A51AE7"/>
    <w:rsid w:val="00A549B4"/>
    <w:rsid w:val="00A56A08"/>
    <w:rsid w:val="00A61B6F"/>
    <w:rsid w:val="00A630A4"/>
    <w:rsid w:val="00A63297"/>
    <w:rsid w:val="00A64616"/>
    <w:rsid w:val="00A66718"/>
    <w:rsid w:val="00A7129A"/>
    <w:rsid w:val="00A76EA5"/>
    <w:rsid w:val="00A81793"/>
    <w:rsid w:val="00A85293"/>
    <w:rsid w:val="00A85857"/>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C0B97"/>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114BF"/>
    <w:rsid w:val="00B1528C"/>
    <w:rsid w:val="00B17B10"/>
    <w:rsid w:val="00B2145B"/>
    <w:rsid w:val="00B21A37"/>
    <w:rsid w:val="00B22F3A"/>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7AAB"/>
    <w:rsid w:val="00B5208E"/>
    <w:rsid w:val="00B5578F"/>
    <w:rsid w:val="00B560C0"/>
    <w:rsid w:val="00B5656C"/>
    <w:rsid w:val="00B5749E"/>
    <w:rsid w:val="00B605CD"/>
    <w:rsid w:val="00B60A61"/>
    <w:rsid w:val="00B629DC"/>
    <w:rsid w:val="00B65093"/>
    <w:rsid w:val="00B663E0"/>
    <w:rsid w:val="00B7099C"/>
    <w:rsid w:val="00B7144A"/>
    <w:rsid w:val="00B715FF"/>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6091"/>
    <w:rsid w:val="00BD6560"/>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E19"/>
    <w:rsid w:val="00C33664"/>
    <w:rsid w:val="00C34352"/>
    <w:rsid w:val="00C3560F"/>
    <w:rsid w:val="00C35926"/>
    <w:rsid w:val="00C36079"/>
    <w:rsid w:val="00C36FF7"/>
    <w:rsid w:val="00C4569B"/>
    <w:rsid w:val="00C4605D"/>
    <w:rsid w:val="00C50AAA"/>
    <w:rsid w:val="00C50C0C"/>
    <w:rsid w:val="00C53C50"/>
    <w:rsid w:val="00C5501D"/>
    <w:rsid w:val="00C57147"/>
    <w:rsid w:val="00C57327"/>
    <w:rsid w:val="00C61C12"/>
    <w:rsid w:val="00C6637D"/>
    <w:rsid w:val="00C711C1"/>
    <w:rsid w:val="00C72CFB"/>
    <w:rsid w:val="00C77211"/>
    <w:rsid w:val="00C77255"/>
    <w:rsid w:val="00C80E06"/>
    <w:rsid w:val="00C82521"/>
    <w:rsid w:val="00C82A13"/>
    <w:rsid w:val="00C84D7D"/>
    <w:rsid w:val="00C8601D"/>
    <w:rsid w:val="00C92A76"/>
    <w:rsid w:val="00C92F54"/>
    <w:rsid w:val="00C97656"/>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20E1"/>
    <w:rsid w:val="00CD436D"/>
    <w:rsid w:val="00CD5B67"/>
    <w:rsid w:val="00CD5D9D"/>
    <w:rsid w:val="00CD6032"/>
    <w:rsid w:val="00CE02C9"/>
    <w:rsid w:val="00CE3871"/>
    <w:rsid w:val="00CE7A7D"/>
    <w:rsid w:val="00CF18A4"/>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D5D"/>
    <w:rsid w:val="00D2202D"/>
    <w:rsid w:val="00D237B4"/>
    <w:rsid w:val="00D27185"/>
    <w:rsid w:val="00D27319"/>
    <w:rsid w:val="00D31187"/>
    <w:rsid w:val="00D3199C"/>
    <w:rsid w:val="00D33B54"/>
    <w:rsid w:val="00D35BE7"/>
    <w:rsid w:val="00D44297"/>
    <w:rsid w:val="00D44340"/>
    <w:rsid w:val="00D44729"/>
    <w:rsid w:val="00D45250"/>
    <w:rsid w:val="00D5239E"/>
    <w:rsid w:val="00D52786"/>
    <w:rsid w:val="00D52D79"/>
    <w:rsid w:val="00D52EAB"/>
    <w:rsid w:val="00D5690C"/>
    <w:rsid w:val="00D571DF"/>
    <w:rsid w:val="00D62447"/>
    <w:rsid w:val="00D634CF"/>
    <w:rsid w:val="00D71C90"/>
    <w:rsid w:val="00D72FBD"/>
    <w:rsid w:val="00D74D93"/>
    <w:rsid w:val="00D761A8"/>
    <w:rsid w:val="00D774EE"/>
    <w:rsid w:val="00D8139D"/>
    <w:rsid w:val="00D81688"/>
    <w:rsid w:val="00D82058"/>
    <w:rsid w:val="00D836A0"/>
    <w:rsid w:val="00D8669C"/>
    <w:rsid w:val="00D87702"/>
    <w:rsid w:val="00D8791C"/>
    <w:rsid w:val="00D90CB7"/>
    <w:rsid w:val="00D90D99"/>
    <w:rsid w:val="00D90F25"/>
    <w:rsid w:val="00D91799"/>
    <w:rsid w:val="00D926CD"/>
    <w:rsid w:val="00D9278F"/>
    <w:rsid w:val="00D93FE5"/>
    <w:rsid w:val="00D94291"/>
    <w:rsid w:val="00D96CD8"/>
    <w:rsid w:val="00DA178E"/>
    <w:rsid w:val="00DA1F8F"/>
    <w:rsid w:val="00DA244B"/>
    <w:rsid w:val="00DA30C1"/>
    <w:rsid w:val="00DA3F5C"/>
    <w:rsid w:val="00DA7188"/>
    <w:rsid w:val="00DB1C1F"/>
    <w:rsid w:val="00DB44FC"/>
    <w:rsid w:val="00DB4638"/>
    <w:rsid w:val="00DC4FF9"/>
    <w:rsid w:val="00DC73A0"/>
    <w:rsid w:val="00DD2E55"/>
    <w:rsid w:val="00DD55AF"/>
    <w:rsid w:val="00DD6476"/>
    <w:rsid w:val="00DD6DFC"/>
    <w:rsid w:val="00DE1161"/>
    <w:rsid w:val="00DE21DF"/>
    <w:rsid w:val="00DE34F5"/>
    <w:rsid w:val="00DE5F43"/>
    <w:rsid w:val="00DE6AC8"/>
    <w:rsid w:val="00DE7CC5"/>
    <w:rsid w:val="00DF48EE"/>
    <w:rsid w:val="00E0010C"/>
    <w:rsid w:val="00E03951"/>
    <w:rsid w:val="00E05C6D"/>
    <w:rsid w:val="00E0602C"/>
    <w:rsid w:val="00E06367"/>
    <w:rsid w:val="00E11BEE"/>
    <w:rsid w:val="00E13B31"/>
    <w:rsid w:val="00E147DE"/>
    <w:rsid w:val="00E14BA2"/>
    <w:rsid w:val="00E151E0"/>
    <w:rsid w:val="00E15B4C"/>
    <w:rsid w:val="00E16C8C"/>
    <w:rsid w:val="00E17496"/>
    <w:rsid w:val="00E17C55"/>
    <w:rsid w:val="00E20147"/>
    <w:rsid w:val="00E25093"/>
    <w:rsid w:val="00E26D62"/>
    <w:rsid w:val="00E30058"/>
    <w:rsid w:val="00E344E7"/>
    <w:rsid w:val="00E35E9B"/>
    <w:rsid w:val="00E361CF"/>
    <w:rsid w:val="00E40A45"/>
    <w:rsid w:val="00E431D1"/>
    <w:rsid w:val="00E44080"/>
    <w:rsid w:val="00E50AE4"/>
    <w:rsid w:val="00E54A0F"/>
    <w:rsid w:val="00E55792"/>
    <w:rsid w:val="00E57B33"/>
    <w:rsid w:val="00E57D48"/>
    <w:rsid w:val="00E62537"/>
    <w:rsid w:val="00E62618"/>
    <w:rsid w:val="00E63518"/>
    <w:rsid w:val="00E6369A"/>
    <w:rsid w:val="00E657B2"/>
    <w:rsid w:val="00E65EBF"/>
    <w:rsid w:val="00E664E6"/>
    <w:rsid w:val="00E676F0"/>
    <w:rsid w:val="00E72E45"/>
    <w:rsid w:val="00E7517F"/>
    <w:rsid w:val="00E7652F"/>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4C51"/>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63E4"/>
    <w:rsid w:val="00EE7C00"/>
    <w:rsid w:val="00EF01E6"/>
    <w:rsid w:val="00EF0268"/>
    <w:rsid w:val="00EF232F"/>
    <w:rsid w:val="00EF2D60"/>
    <w:rsid w:val="00EF31F5"/>
    <w:rsid w:val="00EF3D9B"/>
    <w:rsid w:val="00EF45BF"/>
    <w:rsid w:val="00EF6F84"/>
    <w:rsid w:val="00F00817"/>
    <w:rsid w:val="00F04CB8"/>
    <w:rsid w:val="00F058EC"/>
    <w:rsid w:val="00F05FEA"/>
    <w:rsid w:val="00F0754C"/>
    <w:rsid w:val="00F110C5"/>
    <w:rsid w:val="00F123F2"/>
    <w:rsid w:val="00F20542"/>
    <w:rsid w:val="00F24F81"/>
    <w:rsid w:val="00F26D2B"/>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037A-A357-4784-8AF5-805B4357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2</cp:revision>
  <cp:lastPrinted>2016-05-03T11:36:00Z</cp:lastPrinted>
  <dcterms:created xsi:type="dcterms:W3CDTF">2017-03-07T10:04:00Z</dcterms:created>
  <dcterms:modified xsi:type="dcterms:W3CDTF">2017-03-07T10:04:00Z</dcterms:modified>
</cp:coreProperties>
</file>