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5C6A00">
        <w:rPr>
          <w:rFonts w:ascii="Arial" w:hAnsi="Arial" w:cs="Arial"/>
          <w:sz w:val="24"/>
          <w:szCs w:val="24"/>
        </w:rPr>
        <w:t>29</w:t>
      </w:r>
      <w:r w:rsidR="005C6A00" w:rsidRPr="005C6A00">
        <w:rPr>
          <w:rFonts w:ascii="Arial" w:hAnsi="Arial" w:cs="Arial"/>
          <w:sz w:val="24"/>
          <w:szCs w:val="24"/>
          <w:vertAlign w:val="superscript"/>
        </w:rPr>
        <w:t>th</w:t>
      </w:r>
      <w:r w:rsidR="005C6A00">
        <w:rPr>
          <w:rFonts w:ascii="Arial" w:hAnsi="Arial" w:cs="Arial"/>
          <w:sz w:val="24"/>
          <w:szCs w:val="24"/>
        </w:rPr>
        <w:t xml:space="preserve"> </w:t>
      </w:r>
      <w:r w:rsidR="000B1020">
        <w:rPr>
          <w:rFonts w:ascii="Arial" w:hAnsi="Arial" w:cs="Arial"/>
          <w:sz w:val="24"/>
          <w:szCs w:val="24"/>
        </w:rPr>
        <w:t>November</w:t>
      </w:r>
      <w:r w:rsidR="006F2471">
        <w:rPr>
          <w:rFonts w:ascii="Arial" w:hAnsi="Arial" w:cs="Arial"/>
          <w:sz w:val="24"/>
          <w:szCs w:val="24"/>
        </w:rPr>
        <w:t xml:space="preserve"> </w:t>
      </w:r>
      <w:r w:rsidR="00D44340" w:rsidRPr="000272C4">
        <w:rPr>
          <w:rFonts w:ascii="Arial" w:hAnsi="Arial" w:cs="Arial"/>
          <w:sz w:val="24"/>
          <w:szCs w:val="24"/>
        </w:rPr>
        <w:t>2010</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A7129A">
      <w:pPr>
        <w:pStyle w:val="NoSpacing"/>
        <w:jc w:val="both"/>
        <w:rPr>
          <w:rFonts w:ascii="Arial" w:hAnsi="Arial" w:cs="Arial"/>
          <w:sz w:val="24"/>
          <w:szCs w:val="24"/>
        </w:rPr>
      </w:pPr>
    </w:p>
    <w:p w:rsidR="00C4605D" w:rsidRPr="00D8669C" w:rsidRDefault="005B1A9F" w:rsidP="00C4605D">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6F2471">
        <w:rPr>
          <w:rFonts w:ascii="Arial" w:hAnsi="Arial" w:cs="Arial"/>
          <w:sz w:val="24"/>
          <w:szCs w:val="24"/>
        </w:rPr>
        <w:t>s</w:t>
      </w:r>
      <w:r w:rsidRPr="00D8669C">
        <w:rPr>
          <w:rFonts w:ascii="Arial" w:hAnsi="Arial" w:cs="Arial"/>
          <w:sz w:val="24"/>
          <w:szCs w:val="24"/>
        </w:rPr>
        <w:t xml:space="preserve"> held on </w:t>
      </w:r>
      <w:r w:rsidR="005B1A9F">
        <w:rPr>
          <w:rFonts w:ascii="Arial" w:hAnsi="Arial" w:cs="Arial"/>
          <w:sz w:val="24"/>
          <w:szCs w:val="24"/>
        </w:rPr>
        <w:t>1</w:t>
      </w:r>
      <w:r w:rsidR="005B1A9F" w:rsidRPr="005B1A9F">
        <w:rPr>
          <w:rFonts w:ascii="Arial" w:hAnsi="Arial" w:cs="Arial"/>
          <w:sz w:val="24"/>
          <w:szCs w:val="24"/>
          <w:vertAlign w:val="superscript"/>
        </w:rPr>
        <w:t>st</w:t>
      </w:r>
      <w:r w:rsidR="005B1A9F">
        <w:rPr>
          <w:rFonts w:ascii="Arial" w:hAnsi="Arial" w:cs="Arial"/>
          <w:sz w:val="24"/>
          <w:szCs w:val="24"/>
        </w:rPr>
        <w:t xml:space="preserve"> November</w:t>
      </w:r>
      <w:r w:rsidR="00001202">
        <w:rPr>
          <w:rFonts w:ascii="Arial" w:hAnsi="Arial" w:cs="Arial"/>
          <w:sz w:val="24"/>
          <w:szCs w:val="24"/>
        </w:rPr>
        <w:t xml:space="preserve"> </w:t>
      </w:r>
      <w:r w:rsidRPr="00D8669C">
        <w:rPr>
          <w:rFonts w:ascii="Arial" w:hAnsi="Arial" w:cs="Arial"/>
          <w:sz w:val="24"/>
          <w:szCs w:val="24"/>
        </w:rPr>
        <w:t>20</w:t>
      </w:r>
      <w:r>
        <w:rPr>
          <w:rFonts w:ascii="Arial" w:hAnsi="Arial" w:cs="Arial"/>
          <w:sz w:val="24"/>
          <w:szCs w:val="24"/>
        </w:rPr>
        <w:t>10</w:t>
      </w:r>
      <w:r w:rsidRPr="00D8669C">
        <w:rPr>
          <w:rFonts w:ascii="Arial" w:hAnsi="Arial" w:cs="Arial"/>
          <w:sz w:val="24"/>
          <w:szCs w:val="24"/>
        </w:rPr>
        <w:t>.  (Cop</w:t>
      </w:r>
      <w:r w:rsidR="000B1020">
        <w:rPr>
          <w:rFonts w:ascii="Arial" w:hAnsi="Arial" w:cs="Arial"/>
          <w:sz w:val="24"/>
          <w:szCs w:val="24"/>
        </w:rPr>
        <w:t>y</w:t>
      </w:r>
      <w:r w:rsidRPr="00D8669C">
        <w:rPr>
          <w:rFonts w:ascii="Arial" w:hAnsi="Arial" w:cs="Arial"/>
          <w:sz w:val="24"/>
          <w:szCs w:val="24"/>
        </w:rPr>
        <w:t xml:space="preserve"> herewith)</w:t>
      </w:r>
    </w:p>
    <w:p w:rsidR="00C4605D" w:rsidRDefault="00C4605D" w:rsidP="00C4605D">
      <w:pPr>
        <w:pStyle w:val="NoSpacing"/>
        <w:jc w:val="both"/>
        <w:rPr>
          <w:rFonts w:ascii="Arial" w:hAnsi="Arial" w:cs="Arial"/>
          <w:sz w:val="24"/>
          <w:szCs w:val="24"/>
        </w:rPr>
      </w:pPr>
    </w:p>
    <w:p w:rsidR="00C4605D" w:rsidRPr="00432A61" w:rsidRDefault="005B1A9F" w:rsidP="00C4605D">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C4605D">
      <w:pPr>
        <w:pStyle w:val="NoSpacing"/>
        <w:jc w:val="both"/>
        <w:rPr>
          <w:rFonts w:ascii="Arial" w:hAnsi="Arial" w:cs="Arial"/>
          <w:sz w:val="24"/>
          <w:szCs w:val="24"/>
        </w:rPr>
      </w:pPr>
    </w:p>
    <w:p w:rsidR="00C4605D" w:rsidRPr="00D8669C" w:rsidRDefault="005B1A9F" w:rsidP="00C4605D">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5B1A9F"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A7129A">
      <w:pPr>
        <w:pStyle w:val="NoSpacing"/>
        <w:jc w:val="both"/>
        <w:rPr>
          <w:rFonts w:ascii="Arial" w:hAnsi="Arial" w:cs="Arial"/>
          <w:sz w:val="24"/>
          <w:szCs w:val="24"/>
        </w:rPr>
      </w:pPr>
    </w:p>
    <w:p w:rsidR="00C4605D" w:rsidRDefault="005B1A9F" w:rsidP="00C4605D">
      <w:pPr>
        <w:pStyle w:val="NoSpacing"/>
        <w:jc w:val="both"/>
        <w:rPr>
          <w:rFonts w:ascii="Arial" w:hAnsi="Arial" w:cs="Arial"/>
          <w:sz w:val="24"/>
          <w:szCs w:val="24"/>
          <w:u w:val="single"/>
        </w:rPr>
      </w:pPr>
      <w:r>
        <w:rPr>
          <w:rFonts w:ascii="Arial" w:hAnsi="Arial" w:cs="Arial"/>
          <w:sz w:val="24"/>
          <w:szCs w:val="24"/>
        </w:rPr>
        <w:t>7</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p>
    <w:p w:rsidR="007A4B36" w:rsidRDefault="007A4B36" w:rsidP="00C4605D">
      <w:pPr>
        <w:pStyle w:val="NoSpacing"/>
        <w:jc w:val="both"/>
        <w:rPr>
          <w:rFonts w:ascii="Arial" w:hAnsi="Arial" w:cs="Arial"/>
          <w:sz w:val="24"/>
          <w:szCs w:val="24"/>
          <w:u w:val="single"/>
        </w:rPr>
      </w:pPr>
    </w:p>
    <w:p w:rsidR="00C4605D" w:rsidRDefault="005B1A9F" w:rsidP="00C4605D">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Default="00C4605D" w:rsidP="005B1A9F">
      <w:pPr>
        <w:pStyle w:val="NoSpacing"/>
        <w:jc w:val="both"/>
        <w:rPr>
          <w:rFonts w:ascii="Arial" w:hAnsi="Arial" w:cs="Arial"/>
          <w:sz w:val="24"/>
          <w:szCs w:val="24"/>
        </w:rPr>
      </w:pPr>
      <w:proofErr w:type="gramStart"/>
      <w:r>
        <w:rPr>
          <w:rFonts w:ascii="Arial" w:hAnsi="Arial" w:cs="Arial"/>
          <w:sz w:val="24"/>
          <w:szCs w:val="24"/>
        </w:rPr>
        <w:t>To receive an update on this matter from Members.</w:t>
      </w:r>
      <w:proofErr w:type="gramEnd"/>
    </w:p>
    <w:p w:rsidR="00577625" w:rsidRDefault="00577625" w:rsidP="00C4605D">
      <w:pPr>
        <w:pStyle w:val="NoSpacing"/>
        <w:jc w:val="both"/>
        <w:rPr>
          <w:rFonts w:ascii="Arial" w:hAnsi="Arial" w:cs="Arial"/>
          <w:sz w:val="24"/>
          <w:szCs w:val="24"/>
        </w:rPr>
      </w:pPr>
    </w:p>
    <w:p w:rsidR="00165515" w:rsidRDefault="005B1A9F" w:rsidP="00165515">
      <w:pPr>
        <w:pStyle w:val="NoSpacing"/>
        <w:rPr>
          <w:rFonts w:ascii="Arial" w:hAnsi="Arial" w:cs="Arial"/>
          <w:sz w:val="24"/>
          <w:szCs w:val="24"/>
        </w:rPr>
      </w:pPr>
      <w:r>
        <w:rPr>
          <w:rFonts w:ascii="Arial" w:hAnsi="Arial" w:cs="Arial"/>
          <w:sz w:val="24"/>
          <w:szCs w:val="24"/>
        </w:rPr>
        <w:t>9</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Pr>
          <w:rFonts w:ascii="Arial" w:hAnsi="Arial" w:cs="Arial"/>
          <w:sz w:val="24"/>
          <w:szCs w:val="24"/>
          <w:u w:val="single"/>
        </w:rPr>
        <w:t>NOVEMBER’S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010957">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010957">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010957">
        <w:rPr>
          <w:rFonts w:ascii="Arial" w:hAnsi="Arial" w:cs="Arial"/>
          <w:sz w:val="24"/>
          <w:szCs w:val="24"/>
        </w:rPr>
        <w:t xml:space="preserve">or </w:t>
      </w:r>
      <w:r w:rsidR="0043468A">
        <w:rPr>
          <w:rFonts w:ascii="Arial" w:hAnsi="Arial" w:cs="Arial"/>
          <w:sz w:val="24"/>
          <w:szCs w:val="24"/>
        </w:rPr>
        <w:t xml:space="preserve">the </w:t>
      </w:r>
      <w:r w:rsidR="00022364">
        <w:rPr>
          <w:rFonts w:ascii="Arial" w:hAnsi="Arial" w:cs="Arial"/>
          <w:sz w:val="24"/>
          <w:szCs w:val="24"/>
        </w:rPr>
        <w:t xml:space="preserve">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p>
    <w:p w:rsidR="0043468A" w:rsidRDefault="0043468A" w:rsidP="00A7129A">
      <w:pPr>
        <w:pStyle w:val="NoSpacing"/>
        <w:jc w:val="both"/>
        <w:rPr>
          <w:rFonts w:ascii="Arial" w:hAnsi="Arial" w:cs="Arial"/>
          <w:sz w:val="24"/>
          <w:szCs w:val="24"/>
        </w:rPr>
      </w:pPr>
    </w:p>
    <w:p w:rsidR="00AF6E8E" w:rsidRPr="00625E13" w:rsidRDefault="002A1D8C" w:rsidP="00A7129A">
      <w:pPr>
        <w:pStyle w:val="NoSpacing"/>
        <w:jc w:val="both"/>
        <w:rPr>
          <w:rFonts w:ascii="Arial" w:hAnsi="Arial" w:cs="Arial"/>
          <w:sz w:val="24"/>
          <w:szCs w:val="24"/>
          <w:u w:val="single"/>
        </w:rPr>
      </w:pPr>
      <w:r>
        <w:rPr>
          <w:rFonts w:ascii="Arial" w:hAnsi="Arial" w:cs="Arial"/>
          <w:sz w:val="24"/>
          <w:szCs w:val="24"/>
        </w:rPr>
        <w:t>1</w:t>
      </w:r>
      <w:r w:rsidR="003B6259">
        <w:rPr>
          <w:rFonts w:ascii="Arial" w:hAnsi="Arial" w:cs="Arial"/>
          <w:sz w:val="24"/>
          <w:szCs w:val="24"/>
        </w:rPr>
        <w:t xml:space="preserve">0.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OCTOBER</w:t>
      </w:r>
      <w:r w:rsidR="00010957">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p>
    <w:p w:rsidR="00022364" w:rsidRDefault="00022364" w:rsidP="004D14B9">
      <w:pPr>
        <w:pStyle w:val="NoSpacing"/>
        <w:jc w:val="both"/>
        <w:rPr>
          <w:rFonts w:ascii="Arial" w:hAnsi="Arial" w:cs="Arial"/>
          <w:sz w:val="24"/>
          <w:szCs w:val="24"/>
        </w:rPr>
      </w:pPr>
    </w:p>
    <w:p w:rsidR="009C2FA4" w:rsidRDefault="009C2FA4" w:rsidP="004D14B9">
      <w:pPr>
        <w:pStyle w:val="NoSpacing"/>
        <w:jc w:val="both"/>
        <w:rPr>
          <w:rFonts w:ascii="Arial" w:hAnsi="Arial" w:cs="Arial"/>
          <w:sz w:val="24"/>
          <w:szCs w:val="24"/>
        </w:rPr>
      </w:pPr>
    </w:p>
    <w:p w:rsidR="003B6259" w:rsidRDefault="003B6259"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lastRenderedPageBreak/>
        <w:t>1</w:t>
      </w:r>
      <w:r w:rsidR="003B6259">
        <w:rPr>
          <w:rFonts w:ascii="Arial" w:hAnsi="Arial" w:cs="Arial"/>
          <w:sz w:val="24"/>
          <w:szCs w:val="24"/>
        </w:rPr>
        <w:t>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3B6259">
        <w:rPr>
          <w:rFonts w:ascii="Arial" w:hAnsi="Arial" w:cs="Arial"/>
          <w:sz w:val="24"/>
          <w:szCs w:val="24"/>
          <w:u w:val="single"/>
        </w:rPr>
        <w:t>NOVEMBER</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2A1D8C" w:rsidP="002A1D8C">
            <w:pPr>
              <w:pStyle w:val="NoSpacing"/>
              <w:jc w:val="both"/>
              <w:rPr>
                <w:rFonts w:ascii="Arial" w:hAnsi="Arial" w:cs="Arial"/>
              </w:rPr>
            </w:pPr>
            <w:r>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38623D" w:rsidRPr="0074150C" w:rsidTr="00A12D05">
        <w:tc>
          <w:tcPr>
            <w:tcW w:w="4361" w:type="dxa"/>
          </w:tcPr>
          <w:p w:rsidR="0038623D" w:rsidRPr="0074150C" w:rsidRDefault="0038623D" w:rsidP="005A5FBE">
            <w:pPr>
              <w:pStyle w:val="NoSpacing"/>
              <w:rPr>
                <w:rFonts w:ascii="Arial" w:hAnsi="Arial" w:cs="Arial"/>
              </w:rPr>
            </w:pPr>
          </w:p>
        </w:tc>
        <w:tc>
          <w:tcPr>
            <w:tcW w:w="3544" w:type="dxa"/>
          </w:tcPr>
          <w:p w:rsidR="0038623D" w:rsidRPr="0074150C" w:rsidRDefault="0038623D" w:rsidP="005A5FBE">
            <w:pPr>
              <w:pStyle w:val="NoSpacing"/>
              <w:jc w:val="both"/>
              <w:rPr>
                <w:rFonts w:ascii="Arial" w:hAnsi="Arial" w:cs="Arial"/>
              </w:rPr>
            </w:pPr>
          </w:p>
        </w:tc>
        <w:tc>
          <w:tcPr>
            <w:tcW w:w="1337" w:type="dxa"/>
          </w:tcPr>
          <w:p w:rsidR="0038623D" w:rsidRPr="0074150C" w:rsidRDefault="0038623D" w:rsidP="005A5FBE">
            <w:pPr>
              <w:pStyle w:val="NoSpacing"/>
              <w:jc w:val="right"/>
              <w:rPr>
                <w:rFonts w:ascii="Arial" w:hAnsi="Arial" w:cs="Arial"/>
              </w:rPr>
            </w:pPr>
          </w:p>
        </w:tc>
      </w:tr>
      <w:tr w:rsidR="009C2FA4" w:rsidRPr="0074150C" w:rsidTr="00A12D05">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74150C" w:rsidRDefault="009C2FA4" w:rsidP="005A5FBE">
            <w:pPr>
              <w:pStyle w:val="NoSpacing"/>
              <w:jc w:val="both"/>
              <w:rPr>
                <w:rFonts w:ascii="Arial" w:hAnsi="Arial" w:cs="Arial"/>
              </w:rPr>
            </w:pPr>
          </w:p>
        </w:tc>
        <w:tc>
          <w:tcPr>
            <w:tcW w:w="1337" w:type="dxa"/>
          </w:tcPr>
          <w:p w:rsidR="009C2FA4" w:rsidRPr="0074150C" w:rsidRDefault="0023583A" w:rsidP="005A5FBE">
            <w:pPr>
              <w:pStyle w:val="NoSpacing"/>
              <w:jc w:val="right"/>
              <w:rPr>
                <w:rFonts w:ascii="Arial" w:hAnsi="Arial" w:cs="Arial"/>
              </w:rPr>
            </w:pPr>
            <w:r w:rsidRPr="0074150C">
              <w:rPr>
                <w:rFonts w:ascii="Arial" w:hAnsi="Arial" w:cs="Arial"/>
              </w:rPr>
              <w:t>11.80</w:t>
            </w:r>
          </w:p>
        </w:tc>
      </w:tr>
      <w:tr w:rsidR="002C1DEE" w:rsidRPr="0074150C" w:rsidTr="00A12D05">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74150C" w:rsidRDefault="002C1DEE" w:rsidP="005A5FBE">
            <w:pPr>
              <w:pStyle w:val="NoSpacing"/>
              <w:jc w:val="both"/>
              <w:rPr>
                <w:rFonts w:ascii="Arial" w:hAnsi="Arial" w:cs="Arial"/>
              </w:rPr>
            </w:pPr>
            <w:r w:rsidRPr="0074150C">
              <w:rPr>
                <w:rFonts w:ascii="Arial" w:hAnsi="Arial" w:cs="Arial"/>
              </w:rPr>
              <w:t>Salary</w:t>
            </w:r>
          </w:p>
        </w:tc>
        <w:tc>
          <w:tcPr>
            <w:tcW w:w="1337" w:type="dxa"/>
          </w:tcPr>
          <w:p w:rsidR="002C1DEE" w:rsidRPr="0074150C" w:rsidRDefault="00CE7A7D" w:rsidP="005A5FBE">
            <w:pPr>
              <w:pStyle w:val="NoSpacing"/>
              <w:jc w:val="right"/>
              <w:rPr>
                <w:rFonts w:ascii="Arial" w:hAnsi="Arial" w:cs="Arial"/>
              </w:rPr>
            </w:pPr>
            <w:r w:rsidRPr="0074150C">
              <w:rPr>
                <w:rFonts w:ascii="Arial" w:hAnsi="Arial" w:cs="Arial"/>
              </w:rPr>
              <w:t>620.49</w:t>
            </w:r>
          </w:p>
        </w:tc>
      </w:tr>
      <w:tr w:rsidR="009C2FA4" w:rsidRPr="00404CF4" w:rsidTr="00A12D05">
        <w:tc>
          <w:tcPr>
            <w:tcW w:w="4361" w:type="dxa"/>
          </w:tcPr>
          <w:p w:rsidR="009C2FA4" w:rsidRPr="00404CF4" w:rsidRDefault="009C2FA4" w:rsidP="005A5FBE">
            <w:pPr>
              <w:pStyle w:val="NoSpacing"/>
              <w:rPr>
                <w:rFonts w:ascii="Arial" w:hAnsi="Arial" w:cs="Arial"/>
              </w:rPr>
            </w:pPr>
          </w:p>
          <w:p w:rsidR="005039E1" w:rsidRPr="00404CF4" w:rsidRDefault="005039E1" w:rsidP="005A5FBE">
            <w:pPr>
              <w:pStyle w:val="NoSpacing"/>
              <w:rPr>
                <w:rFonts w:ascii="Arial" w:hAnsi="Arial" w:cs="Arial"/>
              </w:rPr>
            </w:pPr>
            <w:r w:rsidRPr="00404CF4">
              <w:rPr>
                <w:rFonts w:ascii="Arial" w:hAnsi="Arial" w:cs="Arial"/>
              </w:rPr>
              <w:t>W.R.Wilson</w:t>
            </w:r>
          </w:p>
          <w:p w:rsidR="005039E1" w:rsidRPr="00404CF4" w:rsidRDefault="005039E1" w:rsidP="005A5FBE">
            <w:pPr>
              <w:pStyle w:val="NoSpacing"/>
              <w:rPr>
                <w:rFonts w:ascii="Arial" w:hAnsi="Arial" w:cs="Arial"/>
              </w:rPr>
            </w:pPr>
            <w:r w:rsidRPr="00404CF4">
              <w:rPr>
                <w:rFonts w:ascii="Arial" w:hAnsi="Arial" w:cs="Arial"/>
              </w:rPr>
              <w:t>Royal British Legion</w:t>
            </w:r>
          </w:p>
          <w:p w:rsidR="005039E1" w:rsidRPr="00404CF4" w:rsidRDefault="005039E1" w:rsidP="005A5FBE">
            <w:pPr>
              <w:pStyle w:val="NoSpacing"/>
              <w:rPr>
                <w:rFonts w:ascii="Arial" w:hAnsi="Arial" w:cs="Arial"/>
              </w:rPr>
            </w:pPr>
            <w:r w:rsidRPr="00404CF4">
              <w:rPr>
                <w:rFonts w:ascii="Arial" w:hAnsi="Arial" w:cs="Arial"/>
              </w:rPr>
              <w:t>Royal British Legion</w:t>
            </w:r>
          </w:p>
        </w:tc>
        <w:tc>
          <w:tcPr>
            <w:tcW w:w="3544" w:type="dxa"/>
          </w:tcPr>
          <w:p w:rsidR="009C2FA4" w:rsidRPr="00404CF4" w:rsidRDefault="009C2FA4" w:rsidP="005A5FBE">
            <w:pPr>
              <w:pStyle w:val="NoSpacing"/>
              <w:jc w:val="both"/>
              <w:rPr>
                <w:rFonts w:ascii="Arial" w:hAnsi="Arial" w:cs="Arial"/>
              </w:rPr>
            </w:pPr>
            <w:r w:rsidRPr="00404CF4">
              <w:rPr>
                <w:rFonts w:ascii="Arial" w:hAnsi="Arial" w:cs="Arial"/>
              </w:rPr>
              <w:t>Allowances and sundries</w:t>
            </w:r>
          </w:p>
          <w:p w:rsidR="005039E1" w:rsidRPr="00404CF4" w:rsidRDefault="005039E1" w:rsidP="005A5FBE">
            <w:pPr>
              <w:pStyle w:val="NoSpacing"/>
              <w:jc w:val="both"/>
              <w:rPr>
                <w:rFonts w:ascii="Arial" w:hAnsi="Arial" w:cs="Arial"/>
              </w:rPr>
            </w:pPr>
            <w:r w:rsidRPr="00404CF4">
              <w:rPr>
                <w:rFonts w:ascii="Arial" w:hAnsi="Arial" w:cs="Arial"/>
              </w:rPr>
              <w:t>Member’s allowance</w:t>
            </w:r>
          </w:p>
          <w:p w:rsidR="005039E1" w:rsidRPr="00404CF4" w:rsidRDefault="005039E1" w:rsidP="005A5FBE">
            <w:pPr>
              <w:pStyle w:val="NoSpacing"/>
              <w:jc w:val="both"/>
              <w:rPr>
                <w:rFonts w:ascii="Arial" w:hAnsi="Arial" w:cs="Arial"/>
              </w:rPr>
            </w:pPr>
            <w:r w:rsidRPr="00404CF4">
              <w:rPr>
                <w:rFonts w:ascii="Arial" w:hAnsi="Arial" w:cs="Arial"/>
              </w:rPr>
              <w:t>Wreaths</w:t>
            </w:r>
          </w:p>
          <w:p w:rsidR="005039E1" w:rsidRPr="00404CF4" w:rsidRDefault="005039E1" w:rsidP="005A5FBE">
            <w:pPr>
              <w:pStyle w:val="NoSpacing"/>
              <w:jc w:val="both"/>
              <w:rPr>
                <w:rFonts w:ascii="Arial" w:hAnsi="Arial" w:cs="Arial"/>
              </w:rPr>
            </w:pPr>
            <w:r w:rsidRPr="00404CF4">
              <w:rPr>
                <w:rFonts w:ascii="Arial" w:hAnsi="Arial" w:cs="Arial"/>
              </w:rPr>
              <w:t>Donation</w:t>
            </w:r>
          </w:p>
        </w:tc>
        <w:tc>
          <w:tcPr>
            <w:tcW w:w="1337" w:type="dxa"/>
          </w:tcPr>
          <w:p w:rsidR="009C2FA4" w:rsidRPr="00404CF4" w:rsidRDefault="005039E1" w:rsidP="0038623D">
            <w:pPr>
              <w:pStyle w:val="NoSpacing"/>
              <w:jc w:val="right"/>
              <w:rPr>
                <w:rFonts w:ascii="Arial" w:hAnsi="Arial" w:cs="Arial"/>
              </w:rPr>
            </w:pPr>
            <w:r w:rsidRPr="00404CF4">
              <w:rPr>
                <w:rFonts w:ascii="Arial" w:hAnsi="Arial" w:cs="Arial"/>
              </w:rPr>
              <w:t>91.13</w:t>
            </w:r>
          </w:p>
          <w:p w:rsidR="005039E1" w:rsidRPr="00404CF4" w:rsidRDefault="005039E1" w:rsidP="0038623D">
            <w:pPr>
              <w:pStyle w:val="NoSpacing"/>
              <w:jc w:val="right"/>
              <w:rPr>
                <w:rFonts w:ascii="Arial" w:hAnsi="Arial" w:cs="Arial"/>
              </w:rPr>
            </w:pPr>
            <w:r w:rsidRPr="00404CF4">
              <w:rPr>
                <w:rFonts w:ascii="Arial" w:hAnsi="Arial" w:cs="Arial"/>
              </w:rPr>
              <w:t>36.20</w:t>
            </w:r>
          </w:p>
          <w:p w:rsidR="005039E1" w:rsidRPr="00404CF4" w:rsidRDefault="005039E1" w:rsidP="005039E1">
            <w:pPr>
              <w:pStyle w:val="NoSpacing"/>
              <w:jc w:val="right"/>
              <w:rPr>
                <w:rFonts w:ascii="Arial" w:hAnsi="Arial" w:cs="Arial"/>
              </w:rPr>
            </w:pPr>
            <w:r w:rsidRPr="00404CF4">
              <w:rPr>
                <w:rFonts w:ascii="Arial" w:hAnsi="Arial" w:cs="Arial"/>
              </w:rPr>
              <w:t>90.00</w:t>
            </w:r>
          </w:p>
          <w:p w:rsidR="002A1D8C" w:rsidRPr="00404CF4" w:rsidRDefault="005039E1" w:rsidP="005039E1">
            <w:pPr>
              <w:pStyle w:val="NoSpacing"/>
              <w:jc w:val="right"/>
              <w:rPr>
                <w:rFonts w:ascii="Arial" w:hAnsi="Arial" w:cs="Arial"/>
              </w:rPr>
            </w:pPr>
            <w:r w:rsidRPr="00404CF4">
              <w:rPr>
                <w:rFonts w:ascii="Arial" w:hAnsi="Arial" w:cs="Arial"/>
              </w:rPr>
              <w:t>60.00</w:t>
            </w:r>
          </w:p>
        </w:tc>
      </w:tr>
      <w:tr w:rsidR="00CE7A7D" w:rsidRPr="00404CF4" w:rsidTr="00A12D05">
        <w:tc>
          <w:tcPr>
            <w:tcW w:w="4361" w:type="dxa"/>
          </w:tcPr>
          <w:p w:rsidR="005039E1" w:rsidRPr="00404CF4" w:rsidRDefault="005039E1" w:rsidP="005A5FBE">
            <w:pPr>
              <w:pStyle w:val="NoSpacing"/>
              <w:rPr>
                <w:rFonts w:ascii="Arial" w:hAnsi="Arial" w:cs="Arial"/>
              </w:rPr>
            </w:pPr>
            <w:r w:rsidRPr="00404CF4">
              <w:rPr>
                <w:rFonts w:ascii="Arial" w:hAnsi="Arial" w:cs="Arial"/>
              </w:rPr>
              <w:t>R.A.O.B. Sphere Lodge</w:t>
            </w:r>
          </w:p>
          <w:p w:rsidR="005039E1" w:rsidRPr="00404CF4" w:rsidRDefault="005039E1" w:rsidP="005A5FBE">
            <w:pPr>
              <w:pStyle w:val="NoSpacing"/>
              <w:rPr>
                <w:rFonts w:ascii="Arial" w:hAnsi="Arial" w:cs="Arial"/>
              </w:rPr>
            </w:pPr>
            <w:r w:rsidRPr="00404CF4">
              <w:rPr>
                <w:rFonts w:ascii="Arial" w:hAnsi="Arial" w:cs="Arial"/>
              </w:rPr>
              <w:t>Salvation Army</w:t>
            </w:r>
          </w:p>
          <w:p w:rsidR="00404CF4" w:rsidRPr="00404CF4" w:rsidRDefault="005039E1" w:rsidP="005A5FBE">
            <w:pPr>
              <w:pStyle w:val="NoSpacing"/>
              <w:rPr>
                <w:rFonts w:ascii="Arial" w:hAnsi="Arial" w:cs="Arial"/>
              </w:rPr>
            </w:pPr>
            <w:r w:rsidRPr="00404CF4">
              <w:rPr>
                <w:rFonts w:ascii="Arial" w:hAnsi="Arial" w:cs="Arial"/>
              </w:rPr>
              <w:t>Co-operative Women’s Guild</w:t>
            </w:r>
          </w:p>
          <w:p w:rsidR="002A1D8C" w:rsidRPr="00404CF4" w:rsidRDefault="002A1D8C" w:rsidP="005A5FBE">
            <w:pPr>
              <w:pStyle w:val="NoSpacing"/>
              <w:rPr>
                <w:rFonts w:ascii="Arial" w:hAnsi="Arial" w:cs="Arial"/>
              </w:rPr>
            </w:pPr>
            <w:r w:rsidRPr="00404CF4">
              <w:rPr>
                <w:rFonts w:ascii="Arial" w:hAnsi="Arial" w:cs="Arial"/>
              </w:rPr>
              <w:t>Lumalite Ltd.</w:t>
            </w:r>
          </w:p>
          <w:p w:rsidR="002A1D8C" w:rsidRPr="00404CF4" w:rsidRDefault="005039E1" w:rsidP="005A5FBE">
            <w:pPr>
              <w:pStyle w:val="NoSpacing"/>
              <w:rPr>
                <w:rFonts w:ascii="Arial" w:hAnsi="Arial" w:cs="Arial"/>
              </w:rPr>
            </w:pPr>
            <w:r w:rsidRPr="00404CF4">
              <w:rPr>
                <w:rFonts w:ascii="Arial" w:hAnsi="Arial" w:cs="Arial"/>
              </w:rPr>
              <w:t>Durham County Council</w:t>
            </w:r>
          </w:p>
          <w:p w:rsidR="005039E1" w:rsidRPr="00404CF4" w:rsidRDefault="005039E1" w:rsidP="005A5FBE">
            <w:pPr>
              <w:pStyle w:val="NoSpacing"/>
              <w:rPr>
                <w:rFonts w:ascii="Arial" w:hAnsi="Arial" w:cs="Arial"/>
              </w:rPr>
            </w:pPr>
            <w:r w:rsidRPr="00404CF4">
              <w:rPr>
                <w:rFonts w:ascii="Arial" w:hAnsi="Arial" w:cs="Arial"/>
              </w:rPr>
              <w:t>International Rescue Corps</w:t>
            </w:r>
          </w:p>
          <w:p w:rsidR="005039E1" w:rsidRPr="00404CF4" w:rsidRDefault="005039E1" w:rsidP="005A5FBE">
            <w:pPr>
              <w:pStyle w:val="NoSpacing"/>
              <w:rPr>
                <w:rFonts w:ascii="Arial" w:hAnsi="Arial" w:cs="Arial"/>
              </w:rPr>
            </w:pPr>
            <w:r w:rsidRPr="00404CF4">
              <w:rPr>
                <w:rFonts w:ascii="Arial" w:hAnsi="Arial" w:cs="Arial"/>
              </w:rPr>
              <w:t>The Parish of Cornforth and Ferryhill</w:t>
            </w:r>
          </w:p>
          <w:p w:rsidR="005039E1" w:rsidRPr="00404CF4" w:rsidRDefault="005039E1" w:rsidP="005A5FBE">
            <w:pPr>
              <w:pStyle w:val="NoSpacing"/>
              <w:rPr>
                <w:rFonts w:ascii="Arial" w:hAnsi="Arial" w:cs="Arial"/>
              </w:rPr>
            </w:pPr>
            <w:r w:rsidRPr="00404CF4">
              <w:rPr>
                <w:rFonts w:ascii="Arial" w:hAnsi="Arial" w:cs="Arial"/>
              </w:rPr>
              <w:t>Coronation Press</w:t>
            </w:r>
          </w:p>
          <w:p w:rsidR="00404CF4" w:rsidRPr="00404CF4" w:rsidRDefault="00404CF4" w:rsidP="005A5FBE">
            <w:pPr>
              <w:pStyle w:val="NoSpacing"/>
              <w:rPr>
                <w:rFonts w:ascii="Arial" w:hAnsi="Arial" w:cs="Arial"/>
              </w:rPr>
            </w:pPr>
            <w:r w:rsidRPr="00404CF4">
              <w:rPr>
                <w:rFonts w:ascii="Arial" w:hAnsi="Arial" w:cs="Arial"/>
              </w:rPr>
              <w:t xml:space="preserve">JWS </w:t>
            </w:r>
            <w:proofErr w:type="spellStart"/>
            <w:r w:rsidRPr="00404CF4">
              <w:rPr>
                <w:rFonts w:ascii="Arial" w:hAnsi="Arial" w:cs="Arial"/>
              </w:rPr>
              <w:t>Powercleaning</w:t>
            </w:r>
            <w:proofErr w:type="spellEnd"/>
          </w:p>
          <w:p w:rsidR="00404CF4" w:rsidRPr="00404CF4" w:rsidRDefault="00404CF4" w:rsidP="005A5FBE">
            <w:pPr>
              <w:pStyle w:val="NoSpacing"/>
              <w:rPr>
                <w:rFonts w:ascii="Arial" w:hAnsi="Arial" w:cs="Arial"/>
              </w:rPr>
            </w:pPr>
            <w:r w:rsidRPr="00404CF4">
              <w:rPr>
                <w:rFonts w:ascii="Arial" w:hAnsi="Arial" w:cs="Arial"/>
              </w:rPr>
              <w:t>Zurich Insurance</w:t>
            </w:r>
          </w:p>
          <w:p w:rsidR="00404CF4" w:rsidRPr="00404CF4" w:rsidRDefault="00404CF4" w:rsidP="00404CF4">
            <w:pPr>
              <w:pStyle w:val="NoSpacing"/>
              <w:rPr>
                <w:rFonts w:ascii="Arial" w:hAnsi="Arial" w:cs="Arial"/>
              </w:rPr>
            </w:pPr>
            <w:r w:rsidRPr="00404CF4">
              <w:rPr>
                <w:rFonts w:ascii="Arial" w:hAnsi="Arial" w:cs="Arial"/>
              </w:rPr>
              <w:t>West Cornforth &amp; District C.A.</w:t>
            </w:r>
          </w:p>
        </w:tc>
        <w:tc>
          <w:tcPr>
            <w:tcW w:w="3544" w:type="dxa"/>
          </w:tcPr>
          <w:p w:rsidR="00CE7A7D" w:rsidRPr="00404CF4" w:rsidRDefault="005039E1" w:rsidP="005A5FBE">
            <w:pPr>
              <w:pStyle w:val="NoSpacing"/>
              <w:jc w:val="both"/>
              <w:rPr>
                <w:rFonts w:ascii="Arial" w:hAnsi="Arial" w:cs="Arial"/>
              </w:rPr>
            </w:pPr>
            <w:r w:rsidRPr="00404CF4">
              <w:rPr>
                <w:rFonts w:ascii="Arial" w:hAnsi="Arial" w:cs="Arial"/>
              </w:rPr>
              <w:t>Donation</w:t>
            </w:r>
          </w:p>
          <w:p w:rsidR="005039E1" w:rsidRPr="00404CF4" w:rsidRDefault="005039E1" w:rsidP="005039E1">
            <w:pPr>
              <w:pStyle w:val="NoSpacing"/>
              <w:jc w:val="both"/>
              <w:rPr>
                <w:rFonts w:ascii="Arial" w:hAnsi="Arial" w:cs="Arial"/>
              </w:rPr>
            </w:pPr>
            <w:r w:rsidRPr="00404CF4">
              <w:rPr>
                <w:rFonts w:ascii="Arial" w:hAnsi="Arial" w:cs="Arial"/>
              </w:rPr>
              <w:t>Donation</w:t>
            </w:r>
          </w:p>
          <w:p w:rsidR="005039E1" w:rsidRPr="00404CF4" w:rsidRDefault="005039E1" w:rsidP="005039E1">
            <w:pPr>
              <w:pStyle w:val="NoSpacing"/>
              <w:jc w:val="both"/>
              <w:rPr>
                <w:rFonts w:ascii="Arial" w:hAnsi="Arial" w:cs="Arial"/>
              </w:rPr>
            </w:pPr>
            <w:r w:rsidRPr="00404CF4">
              <w:rPr>
                <w:rFonts w:ascii="Arial" w:hAnsi="Arial" w:cs="Arial"/>
              </w:rPr>
              <w:t>Donation</w:t>
            </w:r>
          </w:p>
          <w:p w:rsidR="002A1D8C" w:rsidRPr="00404CF4" w:rsidRDefault="002A1D8C" w:rsidP="005039E1">
            <w:pPr>
              <w:pStyle w:val="NoSpacing"/>
              <w:jc w:val="both"/>
              <w:rPr>
                <w:rFonts w:ascii="Arial" w:hAnsi="Arial" w:cs="Arial"/>
              </w:rPr>
            </w:pPr>
            <w:r w:rsidRPr="00404CF4">
              <w:rPr>
                <w:rFonts w:ascii="Arial" w:hAnsi="Arial" w:cs="Arial"/>
              </w:rPr>
              <w:t>Christmas lights</w:t>
            </w:r>
          </w:p>
          <w:p w:rsidR="005039E1" w:rsidRPr="00404CF4" w:rsidRDefault="005039E1" w:rsidP="005039E1">
            <w:pPr>
              <w:pStyle w:val="NoSpacing"/>
              <w:jc w:val="both"/>
              <w:rPr>
                <w:rFonts w:ascii="Arial" w:hAnsi="Arial" w:cs="Arial"/>
              </w:rPr>
            </w:pPr>
            <w:r w:rsidRPr="00404CF4">
              <w:rPr>
                <w:rFonts w:ascii="Arial" w:hAnsi="Arial" w:cs="Arial"/>
              </w:rPr>
              <w:t>Inspection of Lamp Standards</w:t>
            </w:r>
          </w:p>
          <w:p w:rsidR="005039E1" w:rsidRPr="00404CF4" w:rsidRDefault="005039E1" w:rsidP="005039E1">
            <w:pPr>
              <w:pStyle w:val="NoSpacing"/>
              <w:jc w:val="both"/>
              <w:rPr>
                <w:rFonts w:ascii="Arial" w:hAnsi="Arial" w:cs="Arial"/>
              </w:rPr>
            </w:pPr>
            <w:r w:rsidRPr="00404CF4">
              <w:rPr>
                <w:rFonts w:ascii="Arial" w:hAnsi="Arial" w:cs="Arial"/>
              </w:rPr>
              <w:t>Donation</w:t>
            </w:r>
          </w:p>
          <w:p w:rsidR="005039E1" w:rsidRPr="00404CF4" w:rsidRDefault="005039E1" w:rsidP="005039E1">
            <w:pPr>
              <w:pStyle w:val="NoSpacing"/>
              <w:jc w:val="both"/>
              <w:rPr>
                <w:rFonts w:ascii="Arial" w:hAnsi="Arial" w:cs="Arial"/>
              </w:rPr>
            </w:pPr>
            <w:r w:rsidRPr="00404CF4">
              <w:rPr>
                <w:rFonts w:ascii="Arial" w:hAnsi="Arial" w:cs="Arial"/>
              </w:rPr>
              <w:t>Donation</w:t>
            </w:r>
          </w:p>
          <w:p w:rsidR="00404CF4" w:rsidRPr="00404CF4" w:rsidRDefault="00404CF4" w:rsidP="005039E1">
            <w:pPr>
              <w:pStyle w:val="NoSpacing"/>
              <w:jc w:val="both"/>
              <w:rPr>
                <w:rFonts w:ascii="Arial" w:hAnsi="Arial" w:cs="Arial"/>
              </w:rPr>
            </w:pPr>
            <w:r w:rsidRPr="00404CF4">
              <w:rPr>
                <w:rFonts w:ascii="Arial" w:hAnsi="Arial" w:cs="Arial"/>
              </w:rPr>
              <w:t>Art work for seal</w:t>
            </w:r>
          </w:p>
          <w:p w:rsidR="00404CF4" w:rsidRPr="00404CF4" w:rsidRDefault="00404CF4" w:rsidP="005039E1">
            <w:pPr>
              <w:pStyle w:val="NoSpacing"/>
              <w:jc w:val="both"/>
              <w:rPr>
                <w:rFonts w:ascii="Arial" w:hAnsi="Arial" w:cs="Arial"/>
              </w:rPr>
            </w:pPr>
            <w:r w:rsidRPr="00404CF4">
              <w:rPr>
                <w:rFonts w:ascii="Arial" w:hAnsi="Arial" w:cs="Arial"/>
              </w:rPr>
              <w:t>Bus shelter cleaning</w:t>
            </w:r>
          </w:p>
          <w:p w:rsidR="00404CF4" w:rsidRPr="00404CF4" w:rsidRDefault="00404CF4" w:rsidP="005039E1">
            <w:pPr>
              <w:pStyle w:val="NoSpacing"/>
              <w:jc w:val="both"/>
              <w:rPr>
                <w:rFonts w:ascii="Arial" w:hAnsi="Arial" w:cs="Arial"/>
              </w:rPr>
            </w:pPr>
            <w:r w:rsidRPr="00404CF4">
              <w:rPr>
                <w:rFonts w:ascii="Arial" w:hAnsi="Arial" w:cs="Arial"/>
              </w:rPr>
              <w:t>Additional liability premium</w:t>
            </w:r>
          </w:p>
          <w:p w:rsidR="00404CF4" w:rsidRPr="00404CF4" w:rsidRDefault="00404CF4" w:rsidP="005039E1">
            <w:pPr>
              <w:pStyle w:val="NoSpacing"/>
              <w:jc w:val="both"/>
              <w:rPr>
                <w:rFonts w:ascii="Arial" w:hAnsi="Arial" w:cs="Arial"/>
              </w:rPr>
            </w:pPr>
            <w:r w:rsidRPr="00404CF4">
              <w:rPr>
                <w:rFonts w:ascii="Arial" w:hAnsi="Arial" w:cs="Arial"/>
              </w:rPr>
              <w:t>Donation</w:t>
            </w:r>
          </w:p>
        </w:tc>
        <w:tc>
          <w:tcPr>
            <w:tcW w:w="1337" w:type="dxa"/>
          </w:tcPr>
          <w:p w:rsidR="002A1D8C" w:rsidRPr="00404CF4" w:rsidRDefault="005039E1" w:rsidP="002A1D8C">
            <w:pPr>
              <w:pStyle w:val="NoSpacing"/>
              <w:jc w:val="right"/>
              <w:rPr>
                <w:rFonts w:ascii="Arial" w:hAnsi="Arial" w:cs="Arial"/>
              </w:rPr>
            </w:pPr>
            <w:r w:rsidRPr="00404CF4">
              <w:rPr>
                <w:rFonts w:ascii="Arial" w:hAnsi="Arial" w:cs="Arial"/>
              </w:rPr>
              <w:t>25.00</w:t>
            </w:r>
          </w:p>
          <w:p w:rsidR="005039E1" w:rsidRPr="00404CF4" w:rsidRDefault="005039E1" w:rsidP="002A1D8C">
            <w:pPr>
              <w:pStyle w:val="NoSpacing"/>
              <w:jc w:val="right"/>
              <w:rPr>
                <w:rFonts w:ascii="Arial" w:hAnsi="Arial" w:cs="Arial"/>
              </w:rPr>
            </w:pPr>
            <w:r w:rsidRPr="00404CF4">
              <w:rPr>
                <w:rFonts w:ascii="Arial" w:hAnsi="Arial" w:cs="Arial"/>
              </w:rPr>
              <w:t>30.00</w:t>
            </w:r>
          </w:p>
          <w:p w:rsidR="005039E1" w:rsidRPr="00404CF4" w:rsidRDefault="005039E1" w:rsidP="002A1D8C">
            <w:pPr>
              <w:pStyle w:val="NoSpacing"/>
              <w:jc w:val="right"/>
              <w:rPr>
                <w:rFonts w:ascii="Arial" w:hAnsi="Arial" w:cs="Arial"/>
              </w:rPr>
            </w:pPr>
            <w:r w:rsidRPr="00404CF4">
              <w:rPr>
                <w:rFonts w:ascii="Arial" w:hAnsi="Arial" w:cs="Arial"/>
              </w:rPr>
              <w:t>25.00</w:t>
            </w:r>
          </w:p>
          <w:p w:rsidR="005039E1" w:rsidRPr="00404CF4" w:rsidRDefault="005039E1" w:rsidP="002A1D8C">
            <w:pPr>
              <w:pStyle w:val="NoSpacing"/>
              <w:jc w:val="right"/>
              <w:rPr>
                <w:rFonts w:ascii="Arial" w:hAnsi="Arial" w:cs="Arial"/>
              </w:rPr>
            </w:pPr>
            <w:r w:rsidRPr="00404CF4">
              <w:rPr>
                <w:rFonts w:ascii="Arial" w:hAnsi="Arial" w:cs="Arial"/>
              </w:rPr>
              <w:t>3,021.35</w:t>
            </w:r>
          </w:p>
          <w:p w:rsidR="005039E1" w:rsidRPr="00404CF4" w:rsidRDefault="005039E1" w:rsidP="002A1D8C">
            <w:pPr>
              <w:pStyle w:val="NoSpacing"/>
              <w:jc w:val="right"/>
              <w:rPr>
                <w:rFonts w:ascii="Arial" w:hAnsi="Arial" w:cs="Arial"/>
              </w:rPr>
            </w:pPr>
            <w:r w:rsidRPr="00404CF4">
              <w:rPr>
                <w:rFonts w:ascii="Arial" w:hAnsi="Arial" w:cs="Arial"/>
              </w:rPr>
              <w:t>1,204.54</w:t>
            </w:r>
          </w:p>
          <w:p w:rsidR="005039E1" w:rsidRPr="00404CF4" w:rsidRDefault="005039E1" w:rsidP="002A1D8C">
            <w:pPr>
              <w:pStyle w:val="NoSpacing"/>
              <w:jc w:val="right"/>
              <w:rPr>
                <w:rFonts w:ascii="Arial" w:hAnsi="Arial" w:cs="Arial"/>
              </w:rPr>
            </w:pPr>
            <w:r w:rsidRPr="00404CF4">
              <w:rPr>
                <w:rFonts w:ascii="Arial" w:hAnsi="Arial" w:cs="Arial"/>
              </w:rPr>
              <w:t>20.00</w:t>
            </w:r>
          </w:p>
          <w:p w:rsidR="005039E1" w:rsidRPr="00404CF4" w:rsidRDefault="005039E1" w:rsidP="002A1D8C">
            <w:pPr>
              <w:pStyle w:val="NoSpacing"/>
              <w:jc w:val="right"/>
              <w:rPr>
                <w:rFonts w:ascii="Arial" w:hAnsi="Arial" w:cs="Arial"/>
              </w:rPr>
            </w:pPr>
            <w:r w:rsidRPr="00404CF4">
              <w:rPr>
                <w:rFonts w:ascii="Arial" w:hAnsi="Arial" w:cs="Arial"/>
              </w:rPr>
              <w:t>20.00</w:t>
            </w:r>
          </w:p>
          <w:p w:rsidR="005039E1" w:rsidRPr="00404CF4" w:rsidRDefault="00404CF4" w:rsidP="002A1D8C">
            <w:pPr>
              <w:pStyle w:val="NoSpacing"/>
              <w:jc w:val="right"/>
              <w:rPr>
                <w:rFonts w:ascii="Arial" w:hAnsi="Arial" w:cs="Arial"/>
              </w:rPr>
            </w:pPr>
            <w:r w:rsidRPr="00404CF4">
              <w:rPr>
                <w:rFonts w:ascii="Arial" w:hAnsi="Arial" w:cs="Arial"/>
              </w:rPr>
              <w:t>176.25</w:t>
            </w:r>
          </w:p>
          <w:p w:rsidR="00404CF4" w:rsidRPr="00404CF4" w:rsidRDefault="00404CF4" w:rsidP="002A1D8C">
            <w:pPr>
              <w:pStyle w:val="NoSpacing"/>
              <w:jc w:val="right"/>
              <w:rPr>
                <w:rFonts w:ascii="Arial" w:hAnsi="Arial" w:cs="Arial"/>
              </w:rPr>
            </w:pPr>
            <w:r w:rsidRPr="00404CF4">
              <w:rPr>
                <w:rFonts w:ascii="Arial" w:hAnsi="Arial" w:cs="Arial"/>
              </w:rPr>
              <w:t>60.00</w:t>
            </w:r>
          </w:p>
          <w:p w:rsidR="00404CF4" w:rsidRPr="00404CF4" w:rsidRDefault="00404CF4" w:rsidP="002A1D8C">
            <w:pPr>
              <w:pStyle w:val="NoSpacing"/>
              <w:jc w:val="right"/>
              <w:rPr>
                <w:rFonts w:ascii="Arial" w:hAnsi="Arial" w:cs="Arial"/>
              </w:rPr>
            </w:pPr>
            <w:r w:rsidRPr="00404CF4">
              <w:rPr>
                <w:rFonts w:ascii="Arial" w:hAnsi="Arial" w:cs="Arial"/>
              </w:rPr>
              <w:t>135.02</w:t>
            </w:r>
          </w:p>
          <w:p w:rsidR="00404CF4" w:rsidRPr="00404CF4" w:rsidRDefault="00404CF4" w:rsidP="002A1D8C">
            <w:pPr>
              <w:pStyle w:val="NoSpacing"/>
              <w:jc w:val="right"/>
              <w:rPr>
                <w:rFonts w:ascii="Arial" w:hAnsi="Arial" w:cs="Arial"/>
              </w:rPr>
            </w:pPr>
            <w:r w:rsidRPr="00404CF4">
              <w:rPr>
                <w:rFonts w:ascii="Arial" w:hAnsi="Arial" w:cs="Arial"/>
              </w:rPr>
              <w:t>25.00</w:t>
            </w:r>
          </w:p>
          <w:p w:rsidR="002A1D8C" w:rsidRPr="00404CF4" w:rsidRDefault="002A1D8C" w:rsidP="002A1D8C">
            <w:pPr>
              <w:pStyle w:val="NoSpacing"/>
              <w:jc w:val="right"/>
              <w:rPr>
                <w:rFonts w:ascii="Arial" w:hAnsi="Arial" w:cs="Arial"/>
              </w:rPr>
            </w:pPr>
          </w:p>
        </w:tc>
      </w:tr>
      <w:tr w:rsidR="002C1DEE" w:rsidRPr="00404CF4" w:rsidTr="00A12D05">
        <w:tc>
          <w:tcPr>
            <w:tcW w:w="4361" w:type="dxa"/>
          </w:tcPr>
          <w:p w:rsidR="002C1DEE" w:rsidRPr="00404CF4" w:rsidRDefault="002C1DEE" w:rsidP="005A5FBE">
            <w:pPr>
              <w:pStyle w:val="NoSpacing"/>
              <w:jc w:val="both"/>
              <w:rPr>
                <w:rFonts w:ascii="Arial" w:hAnsi="Arial" w:cs="Arial"/>
              </w:rPr>
            </w:pPr>
          </w:p>
        </w:tc>
        <w:tc>
          <w:tcPr>
            <w:tcW w:w="3544" w:type="dxa"/>
          </w:tcPr>
          <w:p w:rsidR="002C1DEE" w:rsidRPr="00404CF4" w:rsidRDefault="002C1DEE" w:rsidP="005A5FBE">
            <w:pPr>
              <w:pStyle w:val="NoSpacing"/>
              <w:jc w:val="right"/>
              <w:rPr>
                <w:rFonts w:ascii="Arial" w:hAnsi="Arial" w:cs="Arial"/>
              </w:rPr>
            </w:pPr>
            <w:r w:rsidRPr="00404CF4">
              <w:rPr>
                <w:rFonts w:ascii="Arial" w:hAnsi="Arial" w:cs="Arial"/>
              </w:rPr>
              <w:t>TOTAL  NET EXPENDITURE</w:t>
            </w:r>
          </w:p>
        </w:tc>
        <w:tc>
          <w:tcPr>
            <w:tcW w:w="1337" w:type="dxa"/>
          </w:tcPr>
          <w:p w:rsidR="002C1DEE" w:rsidRPr="00404CF4" w:rsidRDefault="00404CF4" w:rsidP="00F66219">
            <w:pPr>
              <w:pStyle w:val="NoSpacing"/>
              <w:jc w:val="right"/>
              <w:rPr>
                <w:rFonts w:ascii="Arial" w:hAnsi="Arial" w:cs="Arial"/>
              </w:rPr>
            </w:pPr>
            <w:r>
              <w:rPr>
                <w:rFonts w:ascii="Arial" w:hAnsi="Arial" w:cs="Arial"/>
              </w:rPr>
              <w:t>5,651.78</w:t>
            </w:r>
          </w:p>
        </w:tc>
      </w:tr>
      <w:tr w:rsidR="002C1DEE" w:rsidRPr="003B6259" w:rsidTr="00A12D05">
        <w:tc>
          <w:tcPr>
            <w:tcW w:w="4361" w:type="dxa"/>
          </w:tcPr>
          <w:p w:rsidR="002C1DEE" w:rsidRPr="003B6259" w:rsidRDefault="002C1DEE" w:rsidP="003550FB">
            <w:pPr>
              <w:pStyle w:val="NoSpacing"/>
              <w:rPr>
                <w:rFonts w:ascii="Arial" w:hAnsi="Arial" w:cs="Arial"/>
                <w:color w:val="FF0000"/>
              </w:rPr>
            </w:pPr>
          </w:p>
        </w:tc>
        <w:tc>
          <w:tcPr>
            <w:tcW w:w="3544" w:type="dxa"/>
          </w:tcPr>
          <w:p w:rsidR="002C1DEE" w:rsidRPr="003B6259" w:rsidRDefault="002C1DEE" w:rsidP="005A5FBE">
            <w:pPr>
              <w:pStyle w:val="NoSpacing"/>
              <w:jc w:val="both"/>
              <w:rPr>
                <w:rFonts w:ascii="Arial" w:hAnsi="Arial" w:cs="Arial"/>
                <w:color w:val="FF0000"/>
              </w:rPr>
            </w:pPr>
          </w:p>
        </w:tc>
        <w:tc>
          <w:tcPr>
            <w:tcW w:w="1337" w:type="dxa"/>
          </w:tcPr>
          <w:p w:rsidR="002C1DEE" w:rsidRPr="003B6259" w:rsidRDefault="002C1DEE" w:rsidP="005A5FBE">
            <w:pPr>
              <w:pStyle w:val="NoSpacing"/>
              <w:jc w:val="right"/>
              <w:rPr>
                <w:rFonts w:ascii="Arial" w:hAnsi="Arial" w:cs="Arial"/>
                <w:color w:val="FF0000"/>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38623D" w:rsidRDefault="0038623D" w:rsidP="004F66A3">
      <w:pPr>
        <w:pStyle w:val="NoSpacing"/>
        <w:rPr>
          <w:rFonts w:ascii="Arial" w:hAnsi="Arial" w:cs="Arial"/>
          <w:sz w:val="24"/>
          <w:szCs w:val="24"/>
        </w:rPr>
      </w:pPr>
    </w:p>
    <w:p w:rsidR="00432A61" w:rsidRDefault="0038623D" w:rsidP="000E14B8">
      <w:pPr>
        <w:pStyle w:val="NoSpacing"/>
        <w:rPr>
          <w:rFonts w:ascii="Arial" w:hAnsi="Arial" w:cs="Arial"/>
          <w:sz w:val="24"/>
          <w:szCs w:val="24"/>
          <w:u w:val="single"/>
        </w:rPr>
      </w:pPr>
      <w:r>
        <w:rPr>
          <w:rFonts w:ascii="Arial" w:hAnsi="Arial" w:cs="Arial"/>
          <w:sz w:val="24"/>
          <w:szCs w:val="24"/>
        </w:rPr>
        <w:t>1</w:t>
      </w:r>
      <w:r w:rsidR="003B6259">
        <w:rPr>
          <w:rFonts w:ascii="Arial" w:hAnsi="Arial" w:cs="Arial"/>
          <w:sz w:val="24"/>
          <w:szCs w:val="24"/>
        </w:rPr>
        <w:t>2</w:t>
      </w:r>
      <w:r>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E9711C">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will update the meeting.</w:t>
      </w:r>
    </w:p>
    <w:p w:rsidR="00171BE4" w:rsidRDefault="00171BE4" w:rsidP="00E9711C">
      <w:pPr>
        <w:pStyle w:val="NoSpacing"/>
        <w:ind w:left="720"/>
        <w:jc w:val="both"/>
        <w:rPr>
          <w:rFonts w:ascii="Arial" w:hAnsi="Arial" w:cs="Arial"/>
          <w:sz w:val="24"/>
          <w:szCs w:val="24"/>
        </w:rPr>
      </w:pPr>
    </w:p>
    <w:p w:rsidR="00E9711C" w:rsidRDefault="00171BE4" w:rsidP="007B2CCF">
      <w:pPr>
        <w:pStyle w:val="NoSpacing"/>
        <w:ind w:left="720"/>
        <w:jc w:val="both"/>
        <w:rPr>
          <w:rFonts w:ascii="Arial" w:hAnsi="Arial" w:cs="Arial"/>
          <w:sz w:val="24"/>
          <w:szCs w:val="24"/>
        </w:rPr>
      </w:pPr>
      <w:r>
        <w:rPr>
          <w:rFonts w:ascii="Arial" w:hAnsi="Arial" w:cs="Arial"/>
          <w:sz w:val="24"/>
          <w:szCs w:val="24"/>
        </w:rPr>
        <w:t>i</w:t>
      </w:r>
      <w:r w:rsidR="008E0D5B">
        <w:rPr>
          <w:rFonts w:ascii="Arial" w:hAnsi="Arial" w:cs="Arial"/>
          <w:sz w:val="24"/>
          <w:szCs w:val="24"/>
        </w:rPr>
        <w:t>i</w:t>
      </w:r>
      <w:r>
        <w:rPr>
          <w:rFonts w:ascii="Arial" w:hAnsi="Arial" w:cs="Arial"/>
          <w:sz w:val="24"/>
          <w:szCs w:val="24"/>
        </w:rPr>
        <w:t xml:space="preserve">)  </w:t>
      </w:r>
      <w:r w:rsidR="007B2CCF">
        <w:rPr>
          <w:rFonts w:ascii="Arial" w:hAnsi="Arial" w:cs="Arial"/>
          <w:sz w:val="24"/>
          <w:szCs w:val="24"/>
        </w:rPr>
        <w:t xml:space="preserve">The Green – </w:t>
      </w:r>
      <w:r w:rsidR="003B6259">
        <w:rPr>
          <w:rFonts w:ascii="Arial" w:hAnsi="Arial" w:cs="Arial"/>
          <w:sz w:val="24"/>
          <w:szCs w:val="24"/>
        </w:rPr>
        <w:t>The work on the final phase is now ongoing.  The mounds at the south end of the Green will be lowered when material is needed to repair work done elsewhere.</w:t>
      </w:r>
    </w:p>
    <w:p w:rsidR="009253DC" w:rsidRDefault="009253DC" w:rsidP="009253DC">
      <w:pPr>
        <w:pStyle w:val="NoSpacing"/>
        <w:rPr>
          <w:rFonts w:ascii="Arial" w:hAnsi="Arial" w:cs="Arial"/>
          <w:sz w:val="24"/>
          <w:szCs w:val="24"/>
        </w:rPr>
      </w:pPr>
    </w:p>
    <w:p w:rsidR="004323A7" w:rsidRDefault="003B6259" w:rsidP="004074A0">
      <w:pPr>
        <w:pStyle w:val="NoSpacing"/>
        <w:rPr>
          <w:rFonts w:ascii="Arial" w:hAnsi="Arial" w:cs="Arial"/>
          <w:sz w:val="24"/>
          <w:szCs w:val="24"/>
          <w:u w:val="single"/>
        </w:rPr>
      </w:pPr>
      <w:r>
        <w:rPr>
          <w:rFonts w:ascii="Arial" w:hAnsi="Arial" w:cs="Arial"/>
          <w:sz w:val="24"/>
          <w:szCs w:val="24"/>
        </w:rPr>
        <w:t>13</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38623D">
        <w:rPr>
          <w:rFonts w:ascii="Arial" w:hAnsi="Arial" w:cs="Arial"/>
          <w:sz w:val="24"/>
          <w:szCs w:val="24"/>
        </w:rPr>
        <w:t xml:space="preserve">will update the meeting on progress made on his </w:t>
      </w:r>
      <w:r w:rsidR="004074A0">
        <w:rPr>
          <w:rFonts w:ascii="Arial" w:hAnsi="Arial" w:cs="Arial"/>
          <w:sz w:val="24"/>
          <w:szCs w:val="24"/>
        </w:rPr>
        <w:t>CiLCA course</w:t>
      </w:r>
      <w:r w:rsidR="003B6259">
        <w:rPr>
          <w:rFonts w:ascii="Arial" w:hAnsi="Arial" w:cs="Arial"/>
          <w:sz w:val="24"/>
          <w:szCs w:val="24"/>
        </w:rPr>
        <w:t>.</w:t>
      </w:r>
    </w:p>
    <w:p w:rsidR="0004361E" w:rsidRDefault="0004361E" w:rsidP="00C77255">
      <w:pPr>
        <w:pStyle w:val="NoSpacing"/>
        <w:jc w:val="both"/>
        <w:rPr>
          <w:rFonts w:ascii="Arial" w:hAnsi="Arial" w:cs="Arial"/>
          <w:sz w:val="24"/>
          <w:szCs w:val="24"/>
        </w:rPr>
      </w:pPr>
    </w:p>
    <w:p w:rsidR="00404CF4" w:rsidRDefault="00404CF4" w:rsidP="00C77255">
      <w:pPr>
        <w:pStyle w:val="NoSpacing"/>
        <w:jc w:val="both"/>
        <w:rPr>
          <w:rFonts w:ascii="Arial" w:hAnsi="Arial" w:cs="Arial"/>
          <w:sz w:val="24"/>
          <w:szCs w:val="24"/>
        </w:rPr>
      </w:pPr>
    </w:p>
    <w:p w:rsidR="00404CF4" w:rsidRDefault="00404CF4" w:rsidP="00C77255">
      <w:pPr>
        <w:pStyle w:val="NoSpacing"/>
        <w:jc w:val="both"/>
        <w:rPr>
          <w:rFonts w:ascii="Arial" w:hAnsi="Arial" w:cs="Arial"/>
          <w:sz w:val="24"/>
          <w:szCs w:val="24"/>
        </w:rPr>
      </w:pPr>
    </w:p>
    <w:p w:rsidR="00404CF4" w:rsidRDefault="00404CF4" w:rsidP="00C77255">
      <w:pPr>
        <w:pStyle w:val="NoSpacing"/>
        <w:jc w:val="both"/>
        <w:rPr>
          <w:rFonts w:ascii="Arial" w:hAnsi="Arial" w:cs="Arial"/>
          <w:sz w:val="24"/>
          <w:szCs w:val="24"/>
        </w:rPr>
      </w:pPr>
    </w:p>
    <w:p w:rsidR="00404CF4" w:rsidRDefault="00404CF4" w:rsidP="00C77255">
      <w:pPr>
        <w:pStyle w:val="NoSpacing"/>
        <w:jc w:val="both"/>
        <w:rPr>
          <w:rFonts w:ascii="Arial" w:hAnsi="Arial" w:cs="Arial"/>
          <w:sz w:val="24"/>
          <w:szCs w:val="24"/>
        </w:rPr>
      </w:pPr>
    </w:p>
    <w:p w:rsidR="00404CF4" w:rsidRDefault="00404CF4" w:rsidP="00C77255">
      <w:pPr>
        <w:pStyle w:val="NoSpacing"/>
        <w:jc w:val="both"/>
        <w:rPr>
          <w:rFonts w:ascii="Arial" w:hAnsi="Arial" w:cs="Arial"/>
          <w:sz w:val="24"/>
          <w:szCs w:val="24"/>
        </w:rPr>
      </w:pPr>
    </w:p>
    <w:p w:rsidR="00404CF4" w:rsidRDefault="00404CF4" w:rsidP="00C77255">
      <w:pPr>
        <w:pStyle w:val="NoSpacing"/>
        <w:jc w:val="both"/>
        <w:rPr>
          <w:rFonts w:ascii="Arial" w:hAnsi="Arial" w:cs="Arial"/>
          <w:sz w:val="24"/>
          <w:szCs w:val="24"/>
        </w:rPr>
      </w:pPr>
    </w:p>
    <w:p w:rsidR="00144302" w:rsidRDefault="0004361E" w:rsidP="00144302">
      <w:pPr>
        <w:pStyle w:val="NoSpacing"/>
        <w:jc w:val="both"/>
        <w:rPr>
          <w:rFonts w:ascii="Arial" w:hAnsi="Arial" w:cs="Arial"/>
          <w:sz w:val="24"/>
          <w:szCs w:val="24"/>
          <w:u w:val="single"/>
        </w:rPr>
      </w:pPr>
      <w:r>
        <w:rPr>
          <w:rFonts w:ascii="Arial" w:hAnsi="Arial" w:cs="Arial"/>
          <w:sz w:val="24"/>
          <w:szCs w:val="24"/>
        </w:rPr>
        <w:lastRenderedPageBreak/>
        <w:t>1</w:t>
      </w:r>
      <w:r w:rsidR="003B6259">
        <w:rPr>
          <w:rFonts w:ascii="Arial" w:hAnsi="Arial" w:cs="Arial"/>
          <w:sz w:val="24"/>
          <w:szCs w:val="24"/>
        </w:rPr>
        <w:t>4</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8C75BF" w:rsidRDefault="0004361E" w:rsidP="00144302">
      <w:pPr>
        <w:pStyle w:val="NoSpacing"/>
        <w:jc w:val="both"/>
        <w:rPr>
          <w:rFonts w:ascii="Arial" w:hAnsi="Arial" w:cs="Arial"/>
          <w:sz w:val="24"/>
          <w:szCs w:val="24"/>
        </w:rPr>
      </w:pPr>
      <w:r>
        <w:rPr>
          <w:rFonts w:ascii="Arial" w:hAnsi="Arial" w:cs="Arial"/>
          <w:sz w:val="24"/>
          <w:szCs w:val="24"/>
        </w:rPr>
        <w:t xml:space="preserve">A </w:t>
      </w:r>
      <w:r w:rsidR="003B6259">
        <w:rPr>
          <w:rFonts w:ascii="Arial" w:hAnsi="Arial" w:cs="Arial"/>
          <w:sz w:val="24"/>
          <w:szCs w:val="24"/>
        </w:rPr>
        <w:t xml:space="preserve">quote has been received </w:t>
      </w:r>
      <w:r w:rsidR="008C75BF">
        <w:rPr>
          <w:rFonts w:ascii="Arial" w:hAnsi="Arial" w:cs="Arial"/>
          <w:sz w:val="24"/>
          <w:szCs w:val="24"/>
        </w:rPr>
        <w:t xml:space="preserve">through Durham County Council from Tomlinson </w:t>
      </w:r>
      <w:proofErr w:type="spellStart"/>
      <w:r w:rsidR="008C75BF">
        <w:rPr>
          <w:rFonts w:ascii="Arial" w:hAnsi="Arial" w:cs="Arial"/>
          <w:sz w:val="24"/>
          <w:szCs w:val="24"/>
        </w:rPr>
        <w:t>Longstaff</w:t>
      </w:r>
      <w:proofErr w:type="spellEnd"/>
      <w:r w:rsidR="008C75BF">
        <w:rPr>
          <w:rFonts w:ascii="Arial" w:hAnsi="Arial" w:cs="Arial"/>
          <w:sz w:val="24"/>
          <w:szCs w:val="24"/>
        </w:rPr>
        <w:t xml:space="preserve"> </w:t>
      </w:r>
      <w:r w:rsidR="003B6259">
        <w:rPr>
          <w:rFonts w:ascii="Arial" w:hAnsi="Arial" w:cs="Arial"/>
          <w:sz w:val="24"/>
          <w:szCs w:val="24"/>
        </w:rPr>
        <w:t>for the work to provide power from the school to the tree-wraps already installed by Lumalite.</w:t>
      </w:r>
      <w:r w:rsidR="008C75BF">
        <w:rPr>
          <w:rFonts w:ascii="Arial" w:hAnsi="Arial" w:cs="Arial"/>
          <w:sz w:val="24"/>
          <w:szCs w:val="24"/>
        </w:rPr>
        <w:t xml:space="preserve"> The cost will be £798.62 plus VAT.  Members are asked to approve the quote.</w:t>
      </w:r>
    </w:p>
    <w:p w:rsidR="0004361E" w:rsidRDefault="008C75BF" w:rsidP="00144302">
      <w:pPr>
        <w:pStyle w:val="NoSpacing"/>
        <w:jc w:val="both"/>
        <w:rPr>
          <w:rFonts w:ascii="Arial" w:hAnsi="Arial" w:cs="Arial"/>
          <w:sz w:val="24"/>
          <w:szCs w:val="24"/>
        </w:rPr>
      </w:pPr>
      <w:r>
        <w:rPr>
          <w:rFonts w:ascii="Arial" w:hAnsi="Arial" w:cs="Arial"/>
          <w:sz w:val="24"/>
          <w:szCs w:val="24"/>
        </w:rPr>
        <w:t>Lumalite will install the tree in week commencing 22</w:t>
      </w:r>
      <w:r w:rsidRPr="008C75BF">
        <w:rPr>
          <w:rFonts w:ascii="Arial" w:hAnsi="Arial" w:cs="Arial"/>
          <w:sz w:val="24"/>
          <w:szCs w:val="24"/>
          <w:vertAlign w:val="superscript"/>
        </w:rPr>
        <w:t>nd</w:t>
      </w:r>
      <w:r>
        <w:rPr>
          <w:rFonts w:ascii="Arial" w:hAnsi="Arial" w:cs="Arial"/>
          <w:sz w:val="24"/>
          <w:szCs w:val="24"/>
        </w:rPr>
        <w:t xml:space="preserve"> November and Durham County Council will put up the motifs in the same week.  An inspection fee of £1200 was made to the County Council to cover the cost of the structural inspection, which lasts for three years.</w:t>
      </w:r>
    </w:p>
    <w:p w:rsidR="008C75BF" w:rsidRDefault="008C75BF" w:rsidP="00144302">
      <w:pPr>
        <w:pStyle w:val="NoSpacing"/>
        <w:jc w:val="both"/>
        <w:rPr>
          <w:rFonts w:ascii="Arial" w:hAnsi="Arial" w:cs="Arial"/>
          <w:sz w:val="24"/>
          <w:szCs w:val="24"/>
        </w:rPr>
      </w:pPr>
      <w:r>
        <w:rPr>
          <w:rFonts w:ascii="Arial" w:hAnsi="Arial" w:cs="Arial"/>
          <w:sz w:val="24"/>
          <w:szCs w:val="24"/>
        </w:rPr>
        <w:t>Lumalite has confirmed it is safe to go ahead with Cornforth Partnership’s suggestion of the tree being a wishing/remembrance tree and having “gift-tags” hung upon it.  We have had no firm date suggested by either the Partnership or the Community Association for a switch-on ceremony.</w:t>
      </w:r>
    </w:p>
    <w:p w:rsidR="008C75BF" w:rsidRDefault="008C75BF" w:rsidP="00144302">
      <w:pPr>
        <w:pStyle w:val="NoSpacing"/>
        <w:jc w:val="both"/>
        <w:rPr>
          <w:rFonts w:ascii="Arial" w:hAnsi="Arial" w:cs="Arial"/>
          <w:sz w:val="24"/>
          <w:szCs w:val="24"/>
        </w:rPr>
      </w:pPr>
    </w:p>
    <w:p w:rsidR="0004361E" w:rsidRPr="00404CF4" w:rsidRDefault="004312BF" w:rsidP="00144302">
      <w:pPr>
        <w:pStyle w:val="NoSpacing"/>
        <w:jc w:val="both"/>
        <w:rPr>
          <w:rFonts w:ascii="Arial" w:hAnsi="Arial" w:cs="Arial"/>
          <w:sz w:val="24"/>
          <w:szCs w:val="24"/>
          <w:u w:val="single"/>
        </w:rPr>
      </w:pPr>
      <w:r>
        <w:rPr>
          <w:rFonts w:ascii="Arial" w:hAnsi="Arial" w:cs="Arial"/>
          <w:sz w:val="24"/>
          <w:szCs w:val="24"/>
        </w:rPr>
        <w:t>15</w:t>
      </w:r>
      <w:r w:rsidR="0004361E">
        <w:rPr>
          <w:rFonts w:ascii="Arial" w:hAnsi="Arial" w:cs="Arial"/>
          <w:sz w:val="24"/>
          <w:szCs w:val="24"/>
        </w:rPr>
        <w:t xml:space="preserve">.  </w:t>
      </w:r>
      <w:r w:rsidR="00404CF4" w:rsidRPr="00404CF4">
        <w:rPr>
          <w:rFonts w:ascii="Arial" w:hAnsi="Arial" w:cs="Arial"/>
          <w:sz w:val="24"/>
          <w:szCs w:val="24"/>
          <w:u w:val="single"/>
        </w:rPr>
        <w:t>LAND AT MIDDLEHAM ROAD</w:t>
      </w:r>
    </w:p>
    <w:p w:rsidR="0004361E" w:rsidRPr="00404CF4" w:rsidRDefault="0004361E" w:rsidP="00144302">
      <w:pPr>
        <w:pStyle w:val="NoSpacing"/>
        <w:jc w:val="both"/>
        <w:rPr>
          <w:rFonts w:ascii="Arial" w:hAnsi="Arial" w:cs="Arial"/>
          <w:sz w:val="24"/>
          <w:szCs w:val="24"/>
          <w:u w:val="single"/>
        </w:rPr>
      </w:pPr>
    </w:p>
    <w:p w:rsidR="0004361E" w:rsidRDefault="0082636B" w:rsidP="00144302">
      <w:pPr>
        <w:pStyle w:val="NoSpacing"/>
        <w:jc w:val="both"/>
        <w:rPr>
          <w:rFonts w:ascii="Arial" w:hAnsi="Arial" w:cs="Arial"/>
          <w:sz w:val="24"/>
          <w:szCs w:val="24"/>
        </w:rPr>
      </w:pPr>
      <w:r>
        <w:rPr>
          <w:rFonts w:ascii="Arial" w:hAnsi="Arial" w:cs="Arial"/>
          <w:sz w:val="24"/>
          <w:szCs w:val="24"/>
        </w:rPr>
        <w:t xml:space="preserve">The above land is owned by the Parish Council.  </w:t>
      </w:r>
      <w:r w:rsidR="00404CF4">
        <w:rPr>
          <w:rFonts w:ascii="Arial" w:hAnsi="Arial" w:cs="Arial"/>
          <w:sz w:val="24"/>
          <w:szCs w:val="24"/>
        </w:rPr>
        <w:t xml:space="preserve">The Clerk and the Chairman have received </w:t>
      </w:r>
      <w:r>
        <w:rPr>
          <w:rFonts w:ascii="Arial" w:hAnsi="Arial" w:cs="Arial"/>
          <w:sz w:val="24"/>
          <w:szCs w:val="24"/>
        </w:rPr>
        <w:t xml:space="preserve">two </w:t>
      </w:r>
      <w:r w:rsidR="00404CF4">
        <w:rPr>
          <w:rFonts w:ascii="Arial" w:hAnsi="Arial" w:cs="Arial"/>
          <w:sz w:val="24"/>
          <w:szCs w:val="24"/>
        </w:rPr>
        <w:t xml:space="preserve">complaints </w:t>
      </w:r>
      <w:r>
        <w:rPr>
          <w:rFonts w:ascii="Arial" w:hAnsi="Arial" w:cs="Arial"/>
          <w:sz w:val="24"/>
          <w:szCs w:val="24"/>
        </w:rPr>
        <w:t xml:space="preserve">in two months </w:t>
      </w:r>
      <w:r w:rsidR="00404CF4">
        <w:rPr>
          <w:rFonts w:ascii="Arial" w:hAnsi="Arial" w:cs="Arial"/>
          <w:sz w:val="24"/>
          <w:szCs w:val="24"/>
        </w:rPr>
        <w:t xml:space="preserve">about land collapsing around the large </w:t>
      </w:r>
      <w:r>
        <w:rPr>
          <w:rFonts w:ascii="Arial" w:hAnsi="Arial" w:cs="Arial"/>
          <w:sz w:val="24"/>
          <w:szCs w:val="24"/>
        </w:rPr>
        <w:t xml:space="preserve">man </w:t>
      </w:r>
      <w:proofErr w:type="gramStart"/>
      <w:r>
        <w:rPr>
          <w:rFonts w:ascii="Arial" w:hAnsi="Arial" w:cs="Arial"/>
          <w:sz w:val="24"/>
          <w:szCs w:val="24"/>
        </w:rPr>
        <w:t>hole</w:t>
      </w:r>
      <w:proofErr w:type="gramEnd"/>
      <w:r>
        <w:rPr>
          <w:rFonts w:ascii="Arial" w:hAnsi="Arial" w:cs="Arial"/>
          <w:sz w:val="24"/>
          <w:szCs w:val="24"/>
        </w:rPr>
        <w:t xml:space="preserve"> chamber</w:t>
      </w:r>
      <w:r w:rsidR="00404CF4">
        <w:rPr>
          <w:rFonts w:ascii="Arial" w:hAnsi="Arial" w:cs="Arial"/>
          <w:sz w:val="24"/>
          <w:szCs w:val="24"/>
        </w:rPr>
        <w:t xml:space="preserve"> on the above land.</w:t>
      </w:r>
      <w:r>
        <w:rPr>
          <w:rFonts w:ascii="Arial" w:hAnsi="Arial" w:cs="Arial"/>
          <w:sz w:val="24"/>
          <w:szCs w:val="24"/>
        </w:rPr>
        <w:t xml:space="preserve">  The first incident was reported to Durham County’s Action Line after the Water Authority had refuted its involvement.  The County Council acted quickly and filled in the hole with soil. The problem recurred after recent heavy rain.  On this occasion the County denied responsibility after examination with a camera.  The chamber receives storm water from three sources.  The first is from the highway and is clearly a County responsibility.  The second is from an overflow from houses to the south and west: this is </w:t>
      </w:r>
      <w:r w:rsidR="00424240">
        <w:rPr>
          <w:rFonts w:ascii="Arial" w:hAnsi="Arial" w:cs="Arial"/>
          <w:sz w:val="24"/>
          <w:szCs w:val="24"/>
        </w:rPr>
        <w:t xml:space="preserve">a </w:t>
      </w:r>
      <w:r>
        <w:rPr>
          <w:rFonts w:ascii="Arial" w:hAnsi="Arial" w:cs="Arial"/>
          <w:sz w:val="24"/>
          <w:szCs w:val="24"/>
        </w:rPr>
        <w:t xml:space="preserve">Water Board drain.  It was this drain that the camera showed was leaking and causing the problem.  The Water Authority acted quickly and its contractor has filled in the hole.  The third drain is from the field to the east and appears to be a Church Commissioner’s drain.  </w:t>
      </w:r>
      <w:r w:rsidR="009D644C">
        <w:rPr>
          <w:rFonts w:ascii="Arial" w:hAnsi="Arial" w:cs="Arial"/>
          <w:sz w:val="24"/>
          <w:szCs w:val="24"/>
        </w:rPr>
        <w:t>However, t</w:t>
      </w:r>
      <w:r>
        <w:rPr>
          <w:rFonts w:ascii="Arial" w:hAnsi="Arial" w:cs="Arial"/>
          <w:sz w:val="24"/>
          <w:szCs w:val="24"/>
        </w:rPr>
        <w:t>he issue of who is responsible for the chamber should it need repair</w:t>
      </w:r>
      <w:r w:rsidR="009D644C">
        <w:rPr>
          <w:rFonts w:ascii="Arial" w:hAnsi="Arial" w:cs="Arial"/>
          <w:sz w:val="24"/>
          <w:szCs w:val="24"/>
        </w:rPr>
        <w:t>,</w:t>
      </w:r>
      <w:r>
        <w:rPr>
          <w:rFonts w:ascii="Arial" w:hAnsi="Arial" w:cs="Arial"/>
          <w:sz w:val="24"/>
          <w:szCs w:val="24"/>
        </w:rPr>
        <w:t xml:space="preserve"> is less clear cut.</w:t>
      </w:r>
    </w:p>
    <w:p w:rsidR="009D644C" w:rsidRDefault="009D644C" w:rsidP="00144302">
      <w:pPr>
        <w:pStyle w:val="NoSpacing"/>
        <w:jc w:val="both"/>
        <w:rPr>
          <w:rFonts w:ascii="Arial" w:hAnsi="Arial" w:cs="Arial"/>
          <w:sz w:val="24"/>
          <w:szCs w:val="24"/>
        </w:rPr>
      </w:pPr>
    </w:p>
    <w:p w:rsidR="00A41E45" w:rsidRPr="00A41E45" w:rsidRDefault="009D644C" w:rsidP="00144302">
      <w:pPr>
        <w:pStyle w:val="NoSpacing"/>
        <w:jc w:val="both"/>
        <w:rPr>
          <w:rFonts w:ascii="Arial" w:hAnsi="Arial" w:cs="Arial"/>
          <w:sz w:val="24"/>
          <w:szCs w:val="24"/>
        </w:rPr>
      </w:pPr>
      <w:r>
        <w:rPr>
          <w:rFonts w:ascii="Arial" w:hAnsi="Arial" w:cs="Arial"/>
          <w:sz w:val="24"/>
          <w:szCs w:val="24"/>
        </w:rPr>
        <w:t>The structure is on Parish Council land and we may be liable for its upkeep.  The site was a source of nuisance and the Parish Council first took possession of it in May 1977.  In the mid eighties it fenced off the land and eventually obtained title to it in January 1999.  Except for a brief reference to Sedgefield Borough Council draining and tidying up the land the files are silent with regard to drains and manholes.  The chamber has a lid to it marked Durham County Council, but that is no guarantee that this sizeable structure would be repaired by them.  Members are advised to make further investigations about this issue, but no immediate action is necessary</w:t>
      </w:r>
      <w:r w:rsidR="00CC390A">
        <w:rPr>
          <w:rFonts w:ascii="Arial" w:hAnsi="Arial" w:cs="Arial"/>
          <w:sz w:val="24"/>
          <w:szCs w:val="24"/>
        </w:rPr>
        <w:t xml:space="preserve"> as the chamber is in good repair</w:t>
      </w:r>
      <w:r>
        <w:rPr>
          <w:rFonts w:ascii="Arial" w:hAnsi="Arial" w:cs="Arial"/>
          <w:sz w:val="24"/>
          <w:szCs w:val="24"/>
        </w:rPr>
        <w:t>.</w:t>
      </w:r>
    </w:p>
    <w:p w:rsidR="00E9711C" w:rsidRDefault="00E9711C" w:rsidP="00144302">
      <w:pPr>
        <w:pStyle w:val="NoSpacing"/>
        <w:jc w:val="both"/>
        <w:rPr>
          <w:rFonts w:ascii="Arial" w:hAnsi="Arial" w:cs="Arial"/>
          <w:sz w:val="24"/>
          <w:szCs w:val="24"/>
          <w:u w:val="single"/>
        </w:rPr>
      </w:pPr>
    </w:p>
    <w:p w:rsidR="00E9711C" w:rsidRPr="00E9711C" w:rsidRDefault="00E9711C" w:rsidP="00144302">
      <w:pPr>
        <w:pStyle w:val="NoSpacing"/>
        <w:jc w:val="both"/>
        <w:rPr>
          <w:rFonts w:ascii="Arial" w:hAnsi="Arial" w:cs="Arial"/>
          <w:sz w:val="24"/>
          <w:szCs w:val="24"/>
        </w:rPr>
      </w:pPr>
    </w:p>
    <w:p w:rsidR="00BF5854" w:rsidRPr="00E9711C" w:rsidRDefault="00BF5854" w:rsidP="00144302">
      <w:pPr>
        <w:pStyle w:val="NoSpacing"/>
        <w:jc w:val="both"/>
        <w:rPr>
          <w:rFonts w:ascii="Arial" w:hAnsi="Arial" w:cs="Arial"/>
          <w:sz w:val="24"/>
          <w:szCs w:val="24"/>
          <w:u w:val="single"/>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DF48EE" w:rsidRDefault="009253DC" w:rsidP="00DF48EE">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p>
    <w:p w:rsidR="00DF48EE" w:rsidRDefault="00DF48EE" w:rsidP="00DF48EE">
      <w:pPr>
        <w:pStyle w:val="NoSpacing"/>
        <w:ind w:left="709" w:hanging="709"/>
        <w:jc w:val="both"/>
        <w:rPr>
          <w:rFonts w:ascii="Arial" w:hAnsi="Arial" w:cs="Arial"/>
          <w:b/>
          <w:sz w:val="24"/>
          <w:szCs w:val="24"/>
        </w:rPr>
      </w:pPr>
    </w:p>
    <w:p w:rsidR="00AC5FAA" w:rsidRDefault="00AC5FAA" w:rsidP="00DF48EE">
      <w:pPr>
        <w:pStyle w:val="NoSpacing"/>
        <w:ind w:left="709" w:hanging="709"/>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D06A2B">
        <w:rPr>
          <w:rFonts w:ascii="Arial" w:hAnsi="Arial" w:cs="Arial"/>
          <w:sz w:val="24"/>
          <w:szCs w:val="24"/>
        </w:rPr>
        <w:t>2</w:t>
      </w:r>
      <w:r w:rsidR="00424240">
        <w:rPr>
          <w:rFonts w:ascii="Arial" w:hAnsi="Arial" w:cs="Arial"/>
          <w:sz w:val="24"/>
          <w:szCs w:val="24"/>
        </w:rPr>
        <w:t>2</w:t>
      </w:r>
      <w:r w:rsidR="00424240" w:rsidRPr="00424240">
        <w:rPr>
          <w:rFonts w:ascii="Arial" w:hAnsi="Arial" w:cs="Arial"/>
          <w:sz w:val="24"/>
          <w:szCs w:val="24"/>
          <w:vertAlign w:val="superscript"/>
        </w:rPr>
        <w:t>nd</w:t>
      </w:r>
      <w:r w:rsidR="00424240">
        <w:rPr>
          <w:rFonts w:ascii="Arial" w:hAnsi="Arial" w:cs="Arial"/>
          <w:sz w:val="24"/>
          <w:szCs w:val="24"/>
        </w:rPr>
        <w:t xml:space="preserve"> November </w:t>
      </w:r>
      <w:r w:rsidR="000D162F">
        <w:rPr>
          <w:rFonts w:ascii="Arial" w:hAnsi="Arial" w:cs="Arial"/>
          <w:sz w:val="24"/>
          <w:szCs w:val="24"/>
        </w:rPr>
        <w:t>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56" w:rsidRDefault="00C97656" w:rsidP="00022364">
      <w:pPr>
        <w:spacing w:after="0" w:line="240" w:lineRule="auto"/>
      </w:pPr>
      <w:r>
        <w:separator/>
      </w:r>
    </w:p>
  </w:endnote>
  <w:endnote w:type="continuationSeparator" w:id="0">
    <w:p w:rsidR="00C97656" w:rsidRDefault="00C97656"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B" w:rsidRDefault="00826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82636B" w:rsidRDefault="0082636B">
        <w:pPr>
          <w:pStyle w:val="Footer"/>
          <w:jc w:val="center"/>
        </w:pPr>
        <w:fldSimple w:instr=" PAGE   \* MERGEFORMAT ">
          <w:r w:rsidR="00CC390A">
            <w:rPr>
              <w:noProof/>
            </w:rPr>
            <w:t>3</w:t>
          </w:r>
        </w:fldSimple>
      </w:p>
    </w:sdtContent>
  </w:sdt>
  <w:p w:rsidR="0082636B" w:rsidRDefault="008263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B" w:rsidRDefault="00826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56" w:rsidRDefault="00C97656" w:rsidP="00022364">
      <w:pPr>
        <w:spacing w:after="0" w:line="240" w:lineRule="auto"/>
      </w:pPr>
      <w:r>
        <w:separator/>
      </w:r>
    </w:p>
  </w:footnote>
  <w:footnote w:type="continuationSeparator" w:id="0">
    <w:p w:rsidR="00C97656" w:rsidRDefault="00C97656"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B" w:rsidRDefault="00826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B" w:rsidRDefault="00826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36B" w:rsidRDefault="008263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2205"/>
    <w:rsid w:val="001B2EDE"/>
    <w:rsid w:val="001C22C3"/>
    <w:rsid w:val="001C261A"/>
    <w:rsid w:val="001C3C9B"/>
    <w:rsid w:val="001D088F"/>
    <w:rsid w:val="001E5479"/>
    <w:rsid w:val="00204F50"/>
    <w:rsid w:val="0023583A"/>
    <w:rsid w:val="00251534"/>
    <w:rsid w:val="00252FAE"/>
    <w:rsid w:val="00253602"/>
    <w:rsid w:val="00270CE5"/>
    <w:rsid w:val="0027551A"/>
    <w:rsid w:val="00281163"/>
    <w:rsid w:val="002835C7"/>
    <w:rsid w:val="0028564C"/>
    <w:rsid w:val="002929C5"/>
    <w:rsid w:val="002A1D8C"/>
    <w:rsid w:val="002B0417"/>
    <w:rsid w:val="002C1075"/>
    <w:rsid w:val="002C1DEE"/>
    <w:rsid w:val="002C3754"/>
    <w:rsid w:val="002E1CA3"/>
    <w:rsid w:val="002E58C2"/>
    <w:rsid w:val="003071F2"/>
    <w:rsid w:val="0031324A"/>
    <w:rsid w:val="003271E8"/>
    <w:rsid w:val="00337EFF"/>
    <w:rsid w:val="00342938"/>
    <w:rsid w:val="0034435E"/>
    <w:rsid w:val="00345CB6"/>
    <w:rsid w:val="003550FB"/>
    <w:rsid w:val="00357221"/>
    <w:rsid w:val="003778DC"/>
    <w:rsid w:val="00381C5F"/>
    <w:rsid w:val="00383B9D"/>
    <w:rsid w:val="00385CDD"/>
    <w:rsid w:val="0038623D"/>
    <w:rsid w:val="00386BE3"/>
    <w:rsid w:val="00387B4A"/>
    <w:rsid w:val="0039208E"/>
    <w:rsid w:val="00397A28"/>
    <w:rsid w:val="003A6DDE"/>
    <w:rsid w:val="003B6259"/>
    <w:rsid w:val="003B7854"/>
    <w:rsid w:val="003C126A"/>
    <w:rsid w:val="003C3862"/>
    <w:rsid w:val="003D4995"/>
    <w:rsid w:val="003E6578"/>
    <w:rsid w:val="003E66C6"/>
    <w:rsid w:val="003F2CEE"/>
    <w:rsid w:val="003F6826"/>
    <w:rsid w:val="0040041B"/>
    <w:rsid w:val="00400926"/>
    <w:rsid w:val="00404CF4"/>
    <w:rsid w:val="004074A0"/>
    <w:rsid w:val="00424240"/>
    <w:rsid w:val="004312BF"/>
    <w:rsid w:val="004323A7"/>
    <w:rsid w:val="00432A61"/>
    <w:rsid w:val="0043468A"/>
    <w:rsid w:val="00437C31"/>
    <w:rsid w:val="004432E1"/>
    <w:rsid w:val="00450F8C"/>
    <w:rsid w:val="00467D57"/>
    <w:rsid w:val="00471C8C"/>
    <w:rsid w:val="0047367F"/>
    <w:rsid w:val="00487DA6"/>
    <w:rsid w:val="004A7F06"/>
    <w:rsid w:val="004B39E0"/>
    <w:rsid w:val="004B6403"/>
    <w:rsid w:val="004C55C5"/>
    <w:rsid w:val="004C76E3"/>
    <w:rsid w:val="004D14B9"/>
    <w:rsid w:val="004E266D"/>
    <w:rsid w:val="004F36ED"/>
    <w:rsid w:val="004F66A3"/>
    <w:rsid w:val="004F6F5D"/>
    <w:rsid w:val="005039E1"/>
    <w:rsid w:val="005306BE"/>
    <w:rsid w:val="00543356"/>
    <w:rsid w:val="00545119"/>
    <w:rsid w:val="005636DA"/>
    <w:rsid w:val="00565071"/>
    <w:rsid w:val="005678D9"/>
    <w:rsid w:val="00577625"/>
    <w:rsid w:val="00597E68"/>
    <w:rsid w:val="005A5FBE"/>
    <w:rsid w:val="005B01E8"/>
    <w:rsid w:val="005B1A9F"/>
    <w:rsid w:val="005C6A00"/>
    <w:rsid w:val="005E0C4D"/>
    <w:rsid w:val="005E55CC"/>
    <w:rsid w:val="005F61A2"/>
    <w:rsid w:val="005F6571"/>
    <w:rsid w:val="006007E9"/>
    <w:rsid w:val="006048A3"/>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A610B"/>
    <w:rsid w:val="006E02A0"/>
    <w:rsid w:val="006E08B7"/>
    <w:rsid w:val="006F2471"/>
    <w:rsid w:val="00703F90"/>
    <w:rsid w:val="007126B7"/>
    <w:rsid w:val="00716E0D"/>
    <w:rsid w:val="00722117"/>
    <w:rsid w:val="0074150C"/>
    <w:rsid w:val="00761DCD"/>
    <w:rsid w:val="007643A5"/>
    <w:rsid w:val="007761B4"/>
    <w:rsid w:val="00790205"/>
    <w:rsid w:val="00791A5E"/>
    <w:rsid w:val="0079311F"/>
    <w:rsid w:val="007950E1"/>
    <w:rsid w:val="007A0AF7"/>
    <w:rsid w:val="007A2A01"/>
    <w:rsid w:val="007A4B36"/>
    <w:rsid w:val="007A5D12"/>
    <w:rsid w:val="007B2CCF"/>
    <w:rsid w:val="007F248F"/>
    <w:rsid w:val="007F507C"/>
    <w:rsid w:val="0080178F"/>
    <w:rsid w:val="0080292F"/>
    <w:rsid w:val="00803ED5"/>
    <w:rsid w:val="0082636B"/>
    <w:rsid w:val="008276A2"/>
    <w:rsid w:val="0084211B"/>
    <w:rsid w:val="00894F2A"/>
    <w:rsid w:val="00894FE3"/>
    <w:rsid w:val="008B0212"/>
    <w:rsid w:val="008B0DE0"/>
    <w:rsid w:val="008C2C73"/>
    <w:rsid w:val="008C75BF"/>
    <w:rsid w:val="008D710F"/>
    <w:rsid w:val="008E0D5B"/>
    <w:rsid w:val="008E44D9"/>
    <w:rsid w:val="008E6D4D"/>
    <w:rsid w:val="00915D82"/>
    <w:rsid w:val="009253DC"/>
    <w:rsid w:val="00936C86"/>
    <w:rsid w:val="00945B55"/>
    <w:rsid w:val="009550F3"/>
    <w:rsid w:val="0095754E"/>
    <w:rsid w:val="00975129"/>
    <w:rsid w:val="009A1441"/>
    <w:rsid w:val="009B16BC"/>
    <w:rsid w:val="009C2FA4"/>
    <w:rsid w:val="009D644C"/>
    <w:rsid w:val="009F01D2"/>
    <w:rsid w:val="00A12D05"/>
    <w:rsid w:val="00A14DE6"/>
    <w:rsid w:val="00A15061"/>
    <w:rsid w:val="00A41CF8"/>
    <w:rsid w:val="00A41E45"/>
    <w:rsid w:val="00A50AA9"/>
    <w:rsid w:val="00A7129A"/>
    <w:rsid w:val="00AA1346"/>
    <w:rsid w:val="00AC1BC1"/>
    <w:rsid w:val="00AC5FAA"/>
    <w:rsid w:val="00AC682C"/>
    <w:rsid w:val="00AD7189"/>
    <w:rsid w:val="00AE5AF5"/>
    <w:rsid w:val="00AF17CB"/>
    <w:rsid w:val="00AF3B4F"/>
    <w:rsid w:val="00AF6E8E"/>
    <w:rsid w:val="00B00BBC"/>
    <w:rsid w:val="00B03CCA"/>
    <w:rsid w:val="00B1528C"/>
    <w:rsid w:val="00B339EE"/>
    <w:rsid w:val="00B366C6"/>
    <w:rsid w:val="00B71F5D"/>
    <w:rsid w:val="00B8338D"/>
    <w:rsid w:val="00B9739B"/>
    <w:rsid w:val="00BA5BE7"/>
    <w:rsid w:val="00BD4BAD"/>
    <w:rsid w:val="00BE1343"/>
    <w:rsid w:val="00BF4A44"/>
    <w:rsid w:val="00BF5854"/>
    <w:rsid w:val="00C07836"/>
    <w:rsid w:val="00C2683E"/>
    <w:rsid w:val="00C36FF7"/>
    <w:rsid w:val="00C4605D"/>
    <w:rsid w:val="00C61C12"/>
    <w:rsid w:val="00C711C1"/>
    <w:rsid w:val="00C77255"/>
    <w:rsid w:val="00C97656"/>
    <w:rsid w:val="00CC390A"/>
    <w:rsid w:val="00CE7A7D"/>
    <w:rsid w:val="00CF4405"/>
    <w:rsid w:val="00D062A6"/>
    <w:rsid w:val="00D06A2B"/>
    <w:rsid w:val="00D1197D"/>
    <w:rsid w:val="00D27185"/>
    <w:rsid w:val="00D44340"/>
    <w:rsid w:val="00D5690C"/>
    <w:rsid w:val="00D74D93"/>
    <w:rsid w:val="00D8139D"/>
    <w:rsid w:val="00D8669C"/>
    <w:rsid w:val="00D90CB7"/>
    <w:rsid w:val="00D93FE5"/>
    <w:rsid w:val="00DA178E"/>
    <w:rsid w:val="00DA1F8F"/>
    <w:rsid w:val="00DA7188"/>
    <w:rsid w:val="00DD55AF"/>
    <w:rsid w:val="00DE1161"/>
    <w:rsid w:val="00DE34F5"/>
    <w:rsid w:val="00DE5F43"/>
    <w:rsid w:val="00DE7CC5"/>
    <w:rsid w:val="00DF48EE"/>
    <w:rsid w:val="00E03951"/>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7B0"/>
    <w:rsid w:val="00ED6917"/>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C936-E06B-498D-AA3B-0752A341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7</cp:revision>
  <cp:lastPrinted>2010-02-24T16:21:00Z</cp:lastPrinted>
  <dcterms:created xsi:type="dcterms:W3CDTF">2010-11-22T10:16:00Z</dcterms:created>
  <dcterms:modified xsi:type="dcterms:W3CDTF">2010-11-22T14:05:00Z</dcterms:modified>
</cp:coreProperties>
</file>