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37E31" w14:textId="77777777" w:rsidR="003F0EEA" w:rsidRDefault="00025E94" w:rsidP="003F0EEA">
      <w:pPr>
        <w:tabs>
          <w:tab w:val="left" w:pos="6727"/>
        </w:tabs>
        <w:jc w:val="center"/>
      </w:pPr>
      <w:r w:rsidRPr="000708D9">
        <w:rPr>
          <w:noProof/>
        </w:rPr>
        <w:drawing>
          <wp:inline distT="0" distB="0" distL="0" distR="0" wp14:anchorId="0CF15D1A" wp14:editId="228D5410">
            <wp:extent cx="1691640" cy="1733669"/>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43836" cy="1787162"/>
                    </a:xfrm>
                    <a:prstGeom prst="rect">
                      <a:avLst/>
                    </a:prstGeom>
                  </pic:spPr>
                </pic:pic>
              </a:graphicData>
            </a:graphic>
          </wp:inline>
        </w:drawing>
      </w:r>
    </w:p>
    <w:p w14:paraId="047F7FBA" w14:textId="77777777" w:rsidR="003F0EEA" w:rsidRDefault="003F0EEA" w:rsidP="003F0EEA">
      <w:pPr>
        <w:jc w:val="center"/>
        <w:rPr>
          <w:rFonts w:ascii="Arial" w:hAnsi="Arial" w:cs="Arial"/>
          <w:sz w:val="24"/>
          <w:szCs w:val="24"/>
        </w:rPr>
      </w:pPr>
    </w:p>
    <w:p w14:paraId="2A53A3D7" w14:textId="77777777" w:rsidR="003F0EEA" w:rsidRDefault="003F0EEA" w:rsidP="003F0EEA">
      <w:pPr>
        <w:jc w:val="center"/>
        <w:rPr>
          <w:rFonts w:ascii="Arial" w:hAnsi="Arial" w:cs="Arial"/>
          <w:sz w:val="24"/>
          <w:szCs w:val="24"/>
        </w:rPr>
      </w:pPr>
    </w:p>
    <w:p w14:paraId="65C13B75" w14:textId="77777777" w:rsidR="003F0EEA" w:rsidRDefault="003F0EEA" w:rsidP="003F0EEA">
      <w:pPr>
        <w:jc w:val="center"/>
        <w:rPr>
          <w:rFonts w:ascii="Arial" w:hAnsi="Arial" w:cs="Arial"/>
          <w:sz w:val="24"/>
          <w:szCs w:val="24"/>
        </w:rPr>
      </w:pPr>
    </w:p>
    <w:p w14:paraId="4112D4DD" w14:textId="47B85290" w:rsidR="003F0EEA" w:rsidRDefault="006928BA" w:rsidP="003F0EEA">
      <w:pPr>
        <w:jc w:val="center"/>
        <w:rPr>
          <w:rFonts w:ascii="Arial Black" w:hAnsi="Arial Black" w:cs="Arial"/>
          <w:sz w:val="56"/>
          <w:szCs w:val="56"/>
        </w:rPr>
      </w:pPr>
      <w:r>
        <w:rPr>
          <w:rFonts w:ascii="Arial Black" w:hAnsi="Arial Black" w:cs="Arial"/>
          <w:sz w:val="56"/>
          <w:szCs w:val="56"/>
        </w:rPr>
        <w:t>MOTIONS</w:t>
      </w:r>
    </w:p>
    <w:p w14:paraId="0A7D0891" w14:textId="77777777" w:rsidR="003F0EEA" w:rsidRDefault="003F0EEA" w:rsidP="003F0EEA">
      <w:pPr>
        <w:jc w:val="center"/>
        <w:rPr>
          <w:rFonts w:ascii="Arial Black" w:hAnsi="Arial Black" w:cs="Arial"/>
          <w:sz w:val="56"/>
          <w:szCs w:val="56"/>
        </w:rPr>
      </w:pPr>
    </w:p>
    <w:p w14:paraId="79BE53D3" w14:textId="77777777" w:rsidR="003F0EEA" w:rsidRDefault="003F0EEA" w:rsidP="003F0EEA">
      <w:pPr>
        <w:jc w:val="center"/>
        <w:rPr>
          <w:rFonts w:ascii="Arial Black" w:hAnsi="Arial Black" w:cs="Arial"/>
          <w:sz w:val="96"/>
          <w:szCs w:val="96"/>
        </w:rPr>
      </w:pPr>
      <w:r>
        <w:rPr>
          <w:rFonts w:ascii="Arial Black" w:hAnsi="Arial Black" w:cs="Arial"/>
          <w:sz w:val="96"/>
          <w:szCs w:val="96"/>
        </w:rPr>
        <w:t>POLICY</w:t>
      </w:r>
    </w:p>
    <w:p w14:paraId="0A479D07" w14:textId="5983F320" w:rsidR="00F10E1D" w:rsidRDefault="00F10E1D" w:rsidP="003F0EEA">
      <w:pPr>
        <w:tabs>
          <w:tab w:val="left" w:pos="6727"/>
        </w:tabs>
        <w:rPr>
          <w:rFonts w:ascii="Arial Black" w:hAnsi="Arial Black" w:cs="Arial"/>
          <w:color w:val="C00000"/>
          <w:sz w:val="48"/>
          <w:szCs w:val="48"/>
        </w:rPr>
      </w:pPr>
    </w:p>
    <w:p w14:paraId="361302CB" w14:textId="125EFC5E" w:rsidR="009C6325" w:rsidRDefault="009C6325" w:rsidP="003F0EEA">
      <w:pPr>
        <w:tabs>
          <w:tab w:val="left" w:pos="6727"/>
        </w:tabs>
        <w:rPr>
          <w:rFonts w:ascii="Arial Black" w:hAnsi="Arial Black" w:cs="Arial"/>
          <w:color w:val="C00000"/>
          <w:sz w:val="48"/>
          <w:szCs w:val="48"/>
        </w:rPr>
      </w:pPr>
    </w:p>
    <w:p w14:paraId="610454B9" w14:textId="7E332E58" w:rsidR="009C6325" w:rsidRDefault="009C6325" w:rsidP="003F0EEA">
      <w:pPr>
        <w:tabs>
          <w:tab w:val="left" w:pos="6727"/>
        </w:tabs>
        <w:rPr>
          <w:rFonts w:ascii="Arial Black" w:hAnsi="Arial Black" w:cs="Arial"/>
          <w:color w:val="C00000"/>
          <w:sz w:val="48"/>
          <w:szCs w:val="48"/>
        </w:rPr>
      </w:pPr>
    </w:p>
    <w:p w14:paraId="0C85F0D0" w14:textId="0974255F" w:rsidR="009C6325" w:rsidRDefault="009C6325" w:rsidP="003F0EEA">
      <w:pPr>
        <w:tabs>
          <w:tab w:val="left" w:pos="6727"/>
        </w:tabs>
        <w:rPr>
          <w:rFonts w:ascii="Arial Black" w:hAnsi="Arial Black" w:cs="Arial"/>
          <w:color w:val="C00000"/>
          <w:sz w:val="48"/>
          <w:szCs w:val="48"/>
        </w:rPr>
      </w:pPr>
    </w:p>
    <w:p w14:paraId="62AF1B61" w14:textId="72BA4E3F" w:rsidR="009C6325" w:rsidRDefault="009C6325" w:rsidP="003F0EEA">
      <w:pPr>
        <w:tabs>
          <w:tab w:val="left" w:pos="6727"/>
        </w:tabs>
        <w:rPr>
          <w:rFonts w:ascii="Arial Black" w:hAnsi="Arial Black" w:cs="Arial"/>
          <w:color w:val="C00000"/>
          <w:sz w:val="48"/>
          <w:szCs w:val="48"/>
        </w:rPr>
      </w:pPr>
    </w:p>
    <w:p w14:paraId="7058CA4F" w14:textId="396E0EFD" w:rsidR="009C6325" w:rsidRDefault="009C6325" w:rsidP="003F0EEA">
      <w:pPr>
        <w:tabs>
          <w:tab w:val="left" w:pos="6727"/>
        </w:tabs>
        <w:rPr>
          <w:rFonts w:ascii="Arial" w:hAnsi="Arial" w:cs="Arial"/>
          <w:color w:val="C00000"/>
          <w:sz w:val="24"/>
          <w:szCs w:val="24"/>
        </w:rPr>
      </w:pPr>
    </w:p>
    <w:p w14:paraId="4E41E523" w14:textId="510058C3" w:rsidR="009C6325" w:rsidRDefault="009C6325" w:rsidP="003F0EEA">
      <w:pPr>
        <w:tabs>
          <w:tab w:val="left" w:pos="6727"/>
        </w:tabs>
        <w:rPr>
          <w:rFonts w:ascii="Arial" w:hAnsi="Arial" w:cs="Arial"/>
          <w:color w:val="C00000"/>
          <w:sz w:val="24"/>
          <w:szCs w:val="24"/>
        </w:rPr>
      </w:pPr>
    </w:p>
    <w:p w14:paraId="0A33348A" w14:textId="77777777" w:rsidR="009C6325" w:rsidRPr="009C6325" w:rsidRDefault="009C6325" w:rsidP="003F0EEA">
      <w:pPr>
        <w:tabs>
          <w:tab w:val="left" w:pos="6727"/>
        </w:tabs>
        <w:rPr>
          <w:rFonts w:ascii="Arial" w:hAnsi="Arial" w:cs="Arial"/>
          <w:color w:val="C00000"/>
          <w:sz w:val="24"/>
          <w:szCs w:val="24"/>
        </w:rPr>
      </w:pPr>
    </w:p>
    <w:tbl>
      <w:tblPr>
        <w:tblStyle w:val="TableGrid"/>
        <w:tblW w:w="0" w:type="auto"/>
        <w:tblLook w:val="04A0" w:firstRow="1" w:lastRow="0" w:firstColumn="1" w:lastColumn="0" w:noHBand="0" w:noVBand="1"/>
      </w:tblPr>
      <w:tblGrid>
        <w:gridCol w:w="1555"/>
        <w:gridCol w:w="1275"/>
      </w:tblGrid>
      <w:tr w:rsidR="009C6325" w:rsidRPr="006E3857" w14:paraId="741E654A" w14:textId="77777777" w:rsidTr="00C71EBD">
        <w:tc>
          <w:tcPr>
            <w:tcW w:w="1555" w:type="dxa"/>
          </w:tcPr>
          <w:p w14:paraId="79C9436B" w14:textId="77777777" w:rsidR="009C6325" w:rsidRPr="006E3857" w:rsidRDefault="009C6325" w:rsidP="00C71EBD">
            <w:pPr>
              <w:rPr>
                <w:rFonts w:ascii="Arial Black" w:hAnsi="Arial Black"/>
                <w:color w:val="808080" w:themeColor="background1" w:themeShade="80"/>
                <w:sz w:val="20"/>
                <w:szCs w:val="20"/>
              </w:rPr>
            </w:pPr>
            <w:r w:rsidRPr="006E3857">
              <w:rPr>
                <w:rFonts w:ascii="Arial Black" w:hAnsi="Arial Black"/>
                <w:color w:val="808080" w:themeColor="background1" w:themeShade="80"/>
                <w:sz w:val="20"/>
                <w:szCs w:val="20"/>
              </w:rPr>
              <w:t>AGREED</w:t>
            </w:r>
            <w:r>
              <w:rPr>
                <w:rFonts w:ascii="Arial Black" w:hAnsi="Arial Black"/>
                <w:color w:val="808080" w:themeColor="background1" w:themeShade="80"/>
                <w:sz w:val="20"/>
                <w:szCs w:val="20"/>
              </w:rPr>
              <w:t>:</w:t>
            </w:r>
          </w:p>
        </w:tc>
        <w:tc>
          <w:tcPr>
            <w:tcW w:w="1275" w:type="dxa"/>
          </w:tcPr>
          <w:p w14:paraId="392C50A4" w14:textId="315DFBFC" w:rsidR="009C6325" w:rsidRPr="006E3857" w:rsidRDefault="009C6325" w:rsidP="00C71EBD">
            <w:pPr>
              <w:rPr>
                <w:rFonts w:ascii="Arial Black" w:hAnsi="Arial Black"/>
                <w:color w:val="808080" w:themeColor="background1" w:themeShade="80"/>
                <w:sz w:val="20"/>
                <w:szCs w:val="20"/>
              </w:rPr>
            </w:pPr>
          </w:p>
        </w:tc>
      </w:tr>
      <w:tr w:rsidR="009C6325" w:rsidRPr="006E3857" w14:paraId="29F56567" w14:textId="77777777" w:rsidTr="00C71EBD">
        <w:tc>
          <w:tcPr>
            <w:tcW w:w="1555" w:type="dxa"/>
          </w:tcPr>
          <w:p w14:paraId="4D20AD2F" w14:textId="77777777" w:rsidR="009C6325" w:rsidRPr="006E3857" w:rsidRDefault="009C6325" w:rsidP="00C71EBD">
            <w:pPr>
              <w:rPr>
                <w:rFonts w:ascii="Arial Black" w:hAnsi="Arial Black"/>
                <w:color w:val="808080" w:themeColor="background1" w:themeShade="80"/>
                <w:sz w:val="20"/>
                <w:szCs w:val="20"/>
              </w:rPr>
            </w:pPr>
            <w:r w:rsidRPr="006E3857">
              <w:rPr>
                <w:rFonts w:ascii="Arial Black" w:hAnsi="Arial Black"/>
                <w:color w:val="808080" w:themeColor="background1" w:themeShade="80"/>
                <w:sz w:val="20"/>
                <w:szCs w:val="20"/>
              </w:rPr>
              <w:t>REVIEW</w:t>
            </w:r>
            <w:r>
              <w:rPr>
                <w:rFonts w:ascii="Arial Black" w:hAnsi="Arial Black"/>
                <w:color w:val="808080" w:themeColor="background1" w:themeShade="80"/>
                <w:sz w:val="20"/>
                <w:szCs w:val="20"/>
              </w:rPr>
              <w:t xml:space="preserve"> by:</w:t>
            </w:r>
          </w:p>
        </w:tc>
        <w:tc>
          <w:tcPr>
            <w:tcW w:w="1275" w:type="dxa"/>
          </w:tcPr>
          <w:p w14:paraId="79A0D417" w14:textId="354620A2" w:rsidR="009C6325" w:rsidRPr="006E3857" w:rsidRDefault="00186D16" w:rsidP="00C71EBD">
            <w:pPr>
              <w:rPr>
                <w:rFonts w:ascii="Arial Black" w:hAnsi="Arial Black"/>
                <w:color w:val="808080" w:themeColor="background1" w:themeShade="80"/>
                <w:sz w:val="20"/>
                <w:szCs w:val="20"/>
              </w:rPr>
            </w:pPr>
            <w:r>
              <w:rPr>
                <w:rFonts w:ascii="Arial Black" w:hAnsi="Arial Black"/>
                <w:color w:val="808080" w:themeColor="background1" w:themeShade="80"/>
                <w:sz w:val="20"/>
                <w:szCs w:val="20"/>
              </w:rPr>
              <w:t>Dec 2025</w:t>
            </w:r>
          </w:p>
        </w:tc>
      </w:tr>
    </w:tbl>
    <w:p w14:paraId="1987620D" w14:textId="77777777" w:rsidR="009C6325" w:rsidRPr="003F0EEA" w:rsidRDefault="009C6325" w:rsidP="003F0EEA">
      <w:pPr>
        <w:tabs>
          <w:tab w:val="left" w:pos="6727"/>
        </w:tabs>
      </w:pPr>
    </w:p>
    <w:p w14:paraId="67DB5A6E" w14:textId="48164184" w:rsidR="006928BA" w:rsidRPr="00186D16" w:rsidRDefault="006928BA" w:rsidP="006C3A4F">
      <w:pPr>
        <w:pStyle w:val="NoSpacing"/>
        <w:rPr>
          <w:rFonts w:ascii="Arial" w:hAnsi="Arial" w:cs="Arial"/>
          <w:b/>
          <w:bCs/>
          <w:sz w:val="24"/>
          <w:szCs w:val="24"/>
        </w:rPr>
      </w:pPr>
      <w:r w:rsidRPr="00186D16">
        <w:rPr>
          <w:rFonts w:ascii="Arial" w:hAnsi="Arial" w:cs="Arial"/>
          <w:b/>
          <w:bCs/>
          <w:sz w:val="24"/>
          <w:szCs w:val="24"/>
        </w:rPr>
        <w:lastRenderedPageBreak/>
        <w:t>Introduction</w:t>
      </w:r>
    </w:p>
    <w:p w14:paraId="18DC4025" w14:textId="77777777" w:rsidR="006928BA" w:rsidRPr="00186D16" w:rsidRDefault="006928BA" w:rsidP="006C3A4F">
      <w:pPr>
        <w:pStyle w:val="NoSpacing"/>
        <w:rPr>
          <w:rFonts w:ascii="Arial" w:hAnsi="Arial" w:cs="Arial"/>
          <w:b/>
          <w:bCs/>
          <w:sz w:val="24"/>
          <w:szCs w:val="24"/>
        </w:rPr>
      </w:pPr>
    </w:p>
    <w:p w14:paraId="6437B137" w14:textId="77777777" w:rsidR="006928BA" w:rsidRPr="00186D16" w:rsidRDefault="006928BA" w:rsidP="006C3A4F">
      <w:pPr>
        <w:pStyle w:val="NoSpacing"/>
        <w:rPr>
          <w:rFonts w:ascii="Arial" w:hAnsi="Arial" w:cs="Arial"/>
          <w:sz w:val="24"/>
          <w:szCs w:val="24"/>
        </w:rPr>
      </w:pPr>
      <w:r w:rsidRPr="00186D16">
        <w:rPr>
          <w:rFonts w:ascii="Arial" w:hAnsi="Arial" w:cs="Arial"/>
          <w:sz w:val="24"/>
          <w:szCs w:val="24"/>
        </w:rPr>
        <w:t>Item 9 of the Standing Orders sets out clearly the procedure for motions for meetings of the full council and committees.</w:t>
      </w:r>
    </w:p>
    <w:p w14:paraId="6F89DF40" w14:textId="77777777" w:rsidR="006928BA" w:rsidRPr="00186D16" w:rsidRDefault="006928BA" w:rsidP="006C3A4F">
      <w:pPr>
        <w:pStyle w:val="NoSpacing"/>
        <w:rPr>
          <w:rFonts w:ascii="Arial" w:hAnsi="Arial" w:cs="Arial"/>
          <w:sz w:val="24"/>
          <w:szCs w:val="24"/>
        </w:rPr>
      </w:pPr>
    </w:p>
    <w:p w14:paraId="0AFC21C1" w14:textId="2795B014" w:rsidR="006928BA" w:rsidRPr="00186D16" w:rsidRDefault="006928BA" w:rsidP="006928BA">
      <w:pPr>
        <w:pStyle w:val="NoSpacing"/>
        <w:ind w:left="360" w:hanging="360"/>
        <w:rPr>
          <w:rFonts w:ascii="Arial" w:hAnsi="Arial" w:cs="Arial"/>
          <w:sz w:val="24"/>
          <w:szCs w:val="24"/>
        </w:rPr>
      </w:pPr>
      <w:r w:rsidRPr="00186D16">
        <w:rPr>
          <w:rFonts w:ascii="Arial" w:hAnsi="Arial" w:cs="Arial"/>
          <w:sz w:val="24"/>
          <w:szCs w:val="24"/>
        </w:rPr>
        <w:t>“9.</w:t>
      </w:r>
      <w:r w:rsidRPr="00186D16">
        <w:rPr>
          <w:rFonts w:ascii="Arial" w:hAnsi="Arial" w:cs="Arial"/>
          <w:sz w:val="24"/>
          <w:szCs w:val="24"/>
        </w:rPr>
        <w:tab/>
        <w:t xml:space="preserve">MOTIONS FOR A MEETING THAT REQUIRE WRITTEN NOTICE TO BE GIVEN TO THE PROPER OFFICER </w:t>
      </w:r>
    </w:p>
    <w:p w14:paraId="08A55040" w14:textId="77777777" w:rsidR="006928BA" w:rsidRPr="00186D16" w:rsidRDefault="006928BA" w:rsidP="006C3A4F">
      <w:pPr>
        <w:pStyle w:val="NoSpacing"/>
        <w:rPr>
          <w:rFonts w:ascii="Arial" w:hAnsi="Arial" w:cs="Arial"/>
          <w:sz w:val="24"/>
          <w:szCs w:val="24"/>
        </w:rPr>
      </w:pPr>
    </w:p>
    <w:p w14:paraId="6F12D87A" w14:textId="2C1E8D18" w:rsidR="006928BA" w:rsidRPr="00186D16" w:rsidRDefault="006928BA" w:rsidP="001732A4">
      <w:pPr>
        <w:pStyle w:val="NoSpacing"/>
        <w:numPr>
          <w:ilvl w:val="0"/>
          <w:numId w:val="6"/>
        </w:numPr>
        <w:rPr>
          <w:rFonts w:ascii="Arial" w:eastAsia="MS Gothic" w:hAnsi="Arial" w:cs="Arial"/>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86D16">
        <w:rPr>
          <w:rFonts w:ascii="Arial" w:hAnsi="Arial" w:cs="Arial"/>
          <w:sz w:val="24"/>
          <w:szCs w:val="24"/>
        </w:rPr>
        <w:t xml:space="preserve"> A motion shall relate to the responsibilities of the meeting for which it is tabled and in any event shall relate to the performance of the Council’s statutory functions, powers and obligations or an issue which specifically affects the Council’s area or its residents.</w:t>
      </w:r>
    </w:p>
    <w:p w14:paraId="2B17A0EB" w14:textId="77777777" w:rsidR="006928BA" w:rsidRPr="00186D16" w:rsidRDefault="006928BA" w:rsidP="006928BA">
      <w:pPr>
        <w:pStyle w:val="NoSpacing"/>
        <w:ind w:left="720"/>
        <w:rPr>
          <w:rFonts w:ascii="Arial" w:eastAsia="MS Gothic" w:hAnsi="Arial" w:cs="Arial"/>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10D83F06" w14:textId="1C936A8E" w:rsidR="006928BA" w:rsidRPr="00186D16" w:rsidRDefault="006928BA" w:rsidP="003248D5">
      <w:pPr>
        <w:pStyle w:val="NoSpacing"/>
        <w:numPr>
          <w:ilvl w:val="0"/>
          <w:numId w:val="6"/>
        </w:numPr>
        <w:rPr>
          <w:rFonts w:ascii="Arial" w:hAnsi="Arial" w:cs="Arial"/>
          <w:sz w:val="24"/>
          <w:szCs w:val="24"/>
        </w:rPr>
      </w:pPr>
      <w:r w:rsidRPr="00186D16">
        <w:rPr>
          <w:rFonts w:ascii="Arial" w:hAnsi="Arial" w:cs="Arial"/>
          <w:sz w:val="24"/>
          <w:szCs w:val="24"/>
        </w:rPr>
        <w:t>No motion may be moved at a meeting unless it is on the agenda and the mover has given written notice of its wording to the Proper Officer at least six clear days before the meeting. Clear days do not include the day of the notice of agenda or the day of the meeting or a Sunday.</w:t>
      </w:r>
    </w:p>
    <w:p w14:paraId="5E6B7EDC" w14:textId="77777777" w:rsidR="006928BA" w:rsidRPr="00186D16" w:rsidRDefault="006928BA" w:rsidP="006928BA">
      <w:pPr>
        <w:pStyle w:val="NoSpacing"/>
        <w:rPr>
          <w:rFonts w:ascii="Arial" w:hAnsi="Arial" w:cs="Arial"/>
          <w:sz w:val="24"/>
          <w:szCs w:val="24"/>
        </w:rPr>
      </w:pPr>
    </w:p>
    <w:p w14:paraId="6382DEBB" w14:textId="24EFE2F2" w:rsidR="006928BA" w:rsidRPr="00186D16" w:rsidRDefault="006928BA" w:rsidP="007A112C">
      <w:pPr>
        <w:pStyle w:val="NoSpacing"/>
        <w:numPr>
          <w:ilvl w:val="0"/>
          <w:numId w:val="6"/>
        </w:numPr>
        <w:rPr>
          <w:rFonts w:ascii="Arial" w:hAnsi="Arial" w:cs="Arial"/>
          <w:sz w:val="24"/>
          <w:szCs w:val="24"/>
        </w:rPr>
      </w:pPr>
      <w:r w:rsidRPr="00186D16">
        <w:rPr>
          <w:rFonts w:ascii="Arial" w:hAnsi="Arial" w:cs="Arial"/>
          <w:sz w:val="24"/>
          <w:szCs w:val="24"/>
        </w:rPr>
        <w:t>The Proper Officer may, before including a motion on the agenda received in accordance with standing order 9(b), correct obvious grammatical or typographical errors in the wording of the motion.</w:t>
      </w:r>
    </w:p>
    <w:p w14:paraId="21E21D01" w14:textId="77777777" w:rsidR="006928BA" w:rsidRPr="00186D16" w:rsidRDefault="006928BA" w:rsidP="006928BA">
      <w:pPr>
        <w:pStyle w:val="NoSpacing"/>
        <w:rPr>
          <w:rFonts w:ascii="Arial" w:hAnsi="Arial" w:cs="Arial"/>
          <w:sz w:val="24"/>
          <w:szCs w:val="24"/>
        </w:rPr>
      </w:pPr>
    </w:p>
    <w:p w14:paraId="2BB1CC8A" w14:textId="2B2B3670" w:rsidR="006928BA" w:rsidRPr="00186D16" w:rsidRDefault="006928BA" w:rsidP="00C64C4D">
      <w:pPr>
        <w:pStyle w:val="NoSpacing"/>
        <w:numPr>
          <w:ilvl w:val="0"/>
          <w:numId w:val="6"/>
        </w:numPr>
        <w:rPr>
          <w:rFonts w:ascii="Arial" w:hAnsi="Arial" w:cs="Arial"/>
          <w:sz w:val="24"/>
          <w:szCs w:val="24"/>
        </w:rPr>
      </w:pPr>
      <w:r w:rsidRPr="00186D16">
        <w:rPr>
          <w:rFonts w:ascii="Arial" w:hAnsi="Arial" w:cs="Arial"/>
          <w:sz w:val="24"/>
          <w:szCs w:val="24"/>
        </w:rPr>
        <w:t>If the Proper Officer considers the wording of a motion received in accordance with standing order 9(b) is not clear in meaning, the motion shall be rejected until the mover of the motion resubmits it, so that it can be understood, in writing, to the Proper Officer at least seven clear days before the meeting.</w:t>
      </w:r>
    </w:p>
    <w:p w14:paraId="33D43909" w14:textId="77777777" w:rsidR="006928BA" w:rsidRPr="00186D16" w:rsidRDefault="006928BA" w:rsidP="006928BA">
      <w:pPr>
        <w:pStyle w:val="NoSpacing"/>
        <w:rPr>
          <w:rFonts w:ascii="Arial" w:hAnsi="Arial" w:cs="Arial"/>
          <w:sz w:val="24"/>
          <w:szCs w:val="24"/>
        </w:rPr>
      </w:pPr>
    </w:p>
    <w:p w14:paraId="0A70F66F" w14:textId="6F5684CD" w:rsidR="006928BA" w:rsidRPr="00186D16" w:rsidRDefault="006928BA" w:rsidP="006928BA">
      <w:pPr>
        <w:pStyle w:val="NoSpacing"/>
        <w:numPr>
          <w:ilvl w:val="0"/>
          <w:numId w:val="6"/>
        </w:numPr>
        <w:rPr>
          <w:rFonts w:ascii="Arial" w:eastAsia="MS Gothic" w:hAnsi="Arial" w:cs="Arial"/>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86D16">
        <w:rPr>
          <w:rFonts w:ascii="Arial" w:hAnsi="Arial" w:cs="Arial"/>
          <w:sz w:val="24"/>
          <w:szCs w:val="24"/>
        </w:rPr>
        <w:t>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w:t>
      </w:r>
    </w:p>
    <w:p w14:paraId="6531A209" w14:textId="77777777" w:rsidR="006928BA" w:rsidRPr="00186D16" w:rsidRDefault="006928BA" w:rsidP="006928BA">
      <w:pPr>
        <w:pStyle w:val="NoSpacing"/>
        <w:rPr>
          <w:rFonts w:ascii="Arial" w:eastAsia="MS Gothic" w:hAnsi="Arial" w:cs="Arial"/>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2B8DD1EA" w14:textId="1870A51F" w:rsidR="006928BA" w:rsidRPr="00186D16" w:rsidRDefault="006928BA" w:rsidP="00777E67">
      <w:pPr>
        <w:pStyle w:val="NoSpacing"/>
        <w:numPr>
          <w:ilvl w:val="0"/>
          <w:numId w:val="6"/>
        </w:numPr>
        <w:rPr>
          <w:rFonts w:ascii="Arial" w:hAnsi="Arial" w:cs="Arial"/>
          <w:sz w:val="24"/>
          <w:szCs w:val="24"/>
        </w:rPr>
      </w:pPr>
      <w:r w:rsidRPr="00186D16">
        <w:rPr>
          <w:rFonts w:ascii="Arial" w:hAnsi="Arial" w:cs="Arial"/>
          <w:sz w:val="24"/>
          <w:szCs w:val="24"/>
        </w:rPr>
        <w:t>The decision of the Proper Officer as to whether or not to include the motion on the agenda shall be final.</w:t>
      </w:r>
    </w:p>
    <w:p w14:paraId="347B4372" w14:textId="77777777" w:rsidR="006928BA" w:rsidRPr="00186D16" w:rsidRDefault="006928BA" w:rsidP="006928BA">
      <w:pPr>
        <w:pStyle w:val="NoSpacing"/>
        <w:rPr>
          <w:rFonts w:ascii="Arial" w:hAnsi="Arial" w:cs="Arial"/>
          <w:sz w:val="24"/>
          <w:szCs w:val="24"/>
        </w:rPr>
      </w:pPr>
    </w:p>
    <w:p w14:paraId="2F0F3445" w14:textId="3A3CE9D1" w:rsidR="006928BA" w:rsidRPr="00186D16" w:rsidRDefault="006928BA" w:rsidP="000245D3">
      <w:pPr>
        <w:pStyle w:val="NoSpacing"/>
        <w:numPr>
          <w:ilvl w:val="0"/>
          <w:numId w:val="6"/>
        </w:numPr>
        <w:rPr>
          <w:rFonts w:ascii="Arial" w:hAnsi="Arial" w:cs="Arial"/>
          <w:sz w:val="24"/>
          <w:szCs w:val="24"/>
        </w:rPr>
      </w:pPr>
      <w:r w:rsidRPr="00186D16">
        <w:rPr>
          <w:rFonts w:ascii="Arial" w:hAnsi="Arial" w:cs="Arial"/>
          <w:sz w:val="24"/>
          <w:szCs w:val="24"/>
        </w:rPr>
        <w:t>Motions received shall be recorded and numbered in the order that they are received.</w:t>
      </w:r>
    </w:p>
    <w:p w14:paraId="4DE2BCC2" w14:textId="77777777" w:rsidR="006928BA" w:rsidRPr="00186D16" w:rsidRDefault="006928BA" w:rsidP="006928BA">
      <w:pPr>
        <w:pStyle w:val="NoSpacing"/>
        <w:rPr>
          <w:rFonts w:ascii="Arial" w:hAnsi="Arial" w:cs="Arial"/>
          <w:sz w:val="24"/>
          <w:szCs w:val="24"/>
        </w:rPr>
      </w:pPr>
    </w:p>
    <w:p w14:paraId="341574C6" w14:textId="7F7C2C1C" w:rsidR="006928BA" w:rsidRPr="00186D16" w:rsidRDefault="006928BA" w:rsidP="006928BA">
      <w:pPr>
        <w:pStyle w:val="NoSpacing"/>
        <w:numPr>
          <w:ilvl w:val="0"/>
          <w:numId w:val="6"/>
        </w:numPr>
        <w:rPr>
          <w:rFonts w:ascii="Arial" w:eastAsia="MS Gothic" w:hAnsi="Arial" w:cs="Arial"/>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86D16">
        <w:rPr>
          <w:rFonts w:ascii="Arial" w:hAnsi="Arial" w:cs="Arial"/>
          <w:sz w:val="24"/>
          <w:szCs w:val="24"/>
        </w:rPr>
        <w:t>Motions rejected shall be recorded with an explanation by the Proper Officer of the reason for rejection.”</w:t>
      </w:r>
    </w:p>
    <w:p w14:paraId="182DFA46" w14:textId="77777777" w:rsidR="006928BA" w:rsidRDefault="006928BA" w:rsidP="006928BA">
      <w:pPr>
        <w:pStyle w:val="ListParagraph"/>
        <w:rPr>
          <w:rFonts w:ascii="Arial" w:eastAsia="MS Gothic" w:hAnsi="Arial" w:cs="Arial"/>
          <w:b/>
          <w:color w:val="E7E6E6" w:themeColor="background2"/>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59B537E4" w14:textId="357C5461" w:rsidR="006928BA" w:rsidRDefault="006928BA" w:rsidP="006928BA"/>
    <w:p w14:paraId="4764050D" w14:textId="77777777" w:rsidR="006928BA" w:rsidRPr="006928BA" w:rsidRDefault="006928BA" w:rsidP="006928BA"/>
    <w:sectPr w:rsidR="006928BA" w:rsidRPr="006928BA" w:rsidSect="006C3A4F">
      <w:headerReference w:type="default" r:id="rId8"/>
      <w:footerReference w:type="default" r:id="rId9"/>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312BC" w14:textId="77777777" w:rsidR="00D17094" w:rsidRDefault="00D17094" w:rsidP="006C3A4F">
      <w:pPr>
        <w:spacing w:after="0" w:line="240" w:lineRule="auto"/>
      </w:pPr>
      <w:r>
        <w:separator/>
      </w:r>
    </w:p>
  </w:endnote>
  <w:endnote w:type="continuationSeparator" w:id="0">
    <w:p w14:paraId="5B0EBB7D" w14:textId="77777777" w:rsidR="00D17094" w:rsidRDefault="00D17094" w:rsidP="006C3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308268"/>
      <w:docPartObj>
        <w:docPartGallery w:val="Page Numbers (Bottom of Page)"/>
        <w:docPartUnique/>
      </w:docPartObj>
    </w:sdtPr>
    <w:sdtEndPr>
      <w:rPr>
        <w:noProof/>
      </w:rPr>
    </w:sdtEndPr>
    <w:sdtContent>
      <w:p w14:paraId="4528F147" w14:textId="44D22016" w:rsidR="006C3A4F" w:rsidRDefault="006C3A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15F369" w14:textId="77777777" w:rsidR="006C3A4F" w:rsidRDefault="006C3A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E1DD4" w14:textId="77777777" w:rsidR="00D17094" w:rsidRDefault="00D17094" w:rsidP="006C3A4F">
      <w:pPr>
        <w:spacing w:after="0" w:line="240" w:lineRule="auto"/>
      </w:pPr>
      <w:r>
        <w:separator/>
      </w:r>
    </w:p>
  </w:footnote>
  <w:footnote w:type="continuationSeparator" w:id="0">
    <w:p w14:paraId="006BA7D7" w14:textId="77777777" w:rsidR="00D17094" w:rsidRDefault="00D17094" w:rsidP="006C3A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C1DF5" w14:textId="065267EB" w:rsidR="00784F37" w:rsidRPr="00784F37" w:rsidRDefault="00784F37" w:rsidP="00784F37">
    <w:pPr>
      <w:pStyle w:val="Header"/>
      <w:jc w:val="right"/>
      <w:rPr>
        <w:rFonts w:ascii="Arial Black" w:hAnsi="Arial Black"/>
        <w:sz w:val="16"/>
        <w:szCs w:val="16"/>
      </w:rPr>
    </w:pPr>
    <w:r w:rsidRPr="00784F37">
      <w:rPr>
        <w:rFonts w:ascii="Arial Black" w:hAnsi="Arial Black"/>
        <w:sz w:val="16"/>
        <w:szCs w:val="16"/>
      </w:rPr>
      <w:t>CPC_1</w:t>
    </w:r>
    <w:r w:rsidR="006928BA">
      <w:rPr>
        <w:rFonts w:ascii="Arial Black" w:hAnsi="Arial Black"/>
        <w:sz w:val="16"/>
        <w:szCs w:val="16"/>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24166"/>
    <w:multiLevelType w:val="hybridMultilevel"/>
    <w:tmpl w:val="52200ED2"/>
    <w:lvl w:ilvl="0" w:tplc="6AB047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12090"/>
    <w:multiLevelType w:val="hybridMultilevel"/>
    <w:tmpl w:val="94D8986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12202"/>
    <w:multiLevelType w:val="hybridMultilevel"/>
    <w:tmpl w:val="C68ED5CA"/>
    <w:lvl w:ilvl="0" w:tplc="6AB047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6E38C3"/>
    <w:multiLevelType w:val="hybridMultilevel"/>
    <w:tmpl w:val="3FEA4D62"/>
    <w:lvl w:ilvl="0" w:tplc="20167064">
      <w:start w:val="1"/>
      <w:numFmt w:val="lowerLetter"/>
      <w:lvlText w:val="%1)"/>
      <w:lvlJc w:val="left"/>
      <w:pPr>
        <w:ind w:left="720" w:hanging="360"/>
      </w:pPr>
      <w:rPr>
        <w:rFonts w:eastAsiaTheme="minorHAnsi"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224217"/>
    <w:multiLevelType w:val="hybridMultilevel"/>
    <w:tmpl w:val="B56C65D8"/>
    <w:lvl w:ilvl="0" w:tplc="B06EDA2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C16893"/>
    <w:multiLevelType w:val="hybridMultilevel"/>
    <w:tmpl w:val="0FA6A37E"/>
    <w:lvl w:ilvl="0" w:tplc="019865E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84771734">
    <w:abstractNumId w:val="0"/>
  </w:num>
  <w:num w:numId="2" w16cid:durableId="241718672">
    <w:abstractNumId w:val="1"/>
  </w:num>
  <w:num w:numId="3" w16cid:durableId="604650902">
    <w:abstractNumId w:val="5"/>
  </w:num>
  <w:num w:numId="4" w16cid:durableId="1353991616">
    <w:abstractNumId w:val="4"/>
  </w:num>
  <w:num w:numId="5" w16cid:durableId="1224951583">
    <w:abstractNumId w:val="2"/>
  </w:num>
  <w:num w:numId="6" w16cid:durableId="9187145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E94"/>
    <w:rsid w:val="00025E94"/>
    <w:rsid w:val="00090E10"/>
    <w:rsid w:val="00122762"/>
    <w:rsid w:val="00186D16"/>
    <w:rsid w:val="00293F04"/>
    <w:rsid w:val="0029693B"/>
    <w:rsid w:val="002F24DC"/>
    <w:rsid w:val="003B6C49"/>
    <w:rsid w:val="003F0EEA"/>
    <w:rsid w:val="00445C6A"/>
    <w:rsid w:val="004C4454"/>
    <w:rsid w:val="00566CB2"/>
    <w:rsid w:val="006928BA"/>
    <w:rsid w:val="006B01AA"/>
    <w:rsid w:val="006C3A4F"/>
    <w:rsid w:val="00784F37"/>
    <w:rsid w:val="007C267A"/>
    <w:rsid w:val="00834679"/>
    <w:rsid w:val="009C6325"/>
    <w:rsid w:val="00D17094"/>
    <w:rsid w:val="00D31F9A"/>
    <w:rsid w:val="00F10E1D"/>
    <w:rsid w:val="00FC3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C5FAC"/>
  <w15:chartTrackingRefBased/>
  <w15:docId w15:val="{2BB3D546-9948-4787-BD41-DF8E585CA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E1D"/>
    <w:pPr>
      <w:ind w:left="720"/>
      <w:contextualSpacing/>
    </w:pPr>
  </w:style>
  <w:style w:type="paragraph" w:styleId="NoSpacing">
    <w:name w:val="No Spacing"/>
    <w:uiPriority w:val="1"/>
    <w:qFormat/>
    <w:rsid w:val="006C3A4F"/>
    <w:pPr>
      <w:spacing w:after="0" w:line="240" w:lineRule="auto"/>
    </w:pPr>
    <w:rPr>
      <w:noProof/>
    </w:rPr>
  </w:style>
  <w:style w:type="paragraph" w:styleId="Header">
    <w:name w:val="header"/>
    <w:basedOn w:val="Normal"/>
    <w:link w:val="HeaderChar"/>
    <w:uiPriority w:val="99"/>
    <w:unhideWhenUsed/>
    <w:rsid w:val="006C3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A4F"/>
  </w:style>
  <w:style w:type="paragraph" w:styleId="Footer">
    <w:name w:val="footer"/>
    <w:basedOn w:val="Normal"/>
    <w:link w:val="FooterChar"/>
    <w:uiPriority w:val="99"/>
    <w:unhideWhenUsed/>
    <w:rsid w:val="006C3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A4F"/>
  </w:style>
  <w:style w:type="table" w:styleId="TableGrid">
    <w:name w:val="Table Grid"/>
    <w:basedOn w:val="TableNormal"/>
    <w:uiPriority w:val="39"/>
    <w:rsid w:val="009C6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88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2</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Snowball</dc:creator>
  <cp:keywords/>
  <dc:description/>
  <cp:lastModifiedBy>dereksnowball59@outlook.com</cp:lastModifiedBy>
  <cp:revision>3</cp:revision>
  <dcterms:created xsi:type="dcterms:W3CDTF">2021-08-29T21:17:00Z</dcterms:created>
  <dcterms:modified xsi:type="dcterms:W3CDTF">2022-10-30T21:20:00Z</dcterms:modified>
</cp:coreProperties>
</file>