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19AF" w14:textId="5B67F78F" w:rsidR="003B5622" w:rsidRDefault="003B5622" w:rsidP="003B5622">
      <w:pPr>
        <w:jc w:val="center"/>
        <w:rPr>
          <w:rFonts w:ascii="Arial" w:hAnsi="Arial" w:cs="Arial"/>
          <w:sz w:val="24"/>
          <w:szCs w:val="24"/>
        </w:rPr>
      </w:pPr>
      <w:r w:rsidRPr="000708D9">
        <w:rPr>
          <w:noProof/>
        </w:rPr>
        <w:drawing>
          <wp:inline distT="0" distB="0" distL="0" distR="0" wp14:anchorId="6BCDC220" wp14:editId="4F9D2A2E">
            <wp:extent cx="1691640" cy="173366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3836" cy="1787162"/>
                    </a:xfrm>
                    <a:prstGeom prst="rect">
                      <a:avLst/>
                    </a:prstGeom>
                  </pic:spPr>
                </pic:pic>
              </a:graphicData>
            </a:graphic>
          </wp:inline>
        </w:drawing>
      </w:r>
    </w:p>
    <w:p w14:paraId="7F662851" w14:textId="77777777" w:rsidR="002801F5" w:rsidRPr="002801F5" w:rsidRDefault="002801F5" w:rsidP="002801F5">
      <w:pPr>
        <w:jc w:val="center"/>
        <w:rPr>
          <w:rFonts w:ascii="Arial" w:hAnsi="Arial" w:cs="Arial"/>
          <w:sz w:val="24"/>
          <w:szCs w:val="24"/>
        </w:rPr>
      </w:pPr>
    </w:p>
    <w:p w14:paraId="78221DA6" w14:textId="77777777" w:rsidR="002801F5" w:rsidRPr="002801F5" w:rsidRDefault="002801F5" w:rsidP="002801F5">
      <w:pPr>
        <w:jc w:val="center"/>
        <w:rPr>
          <w:rFonts w:ascii="Arial" w:hAnsi="Arial" w:cs="Arial"/>
          <w:sz w:val="24"/>
          <w:szCs w:val="24"/>
        </w:rPr>
      </w:pPr>
    </w:p>
    <w:p w14:paraId="395AB452" w14:textId="77777777" w:rsidR="002801F5" w:rsidRPr="002801F5" w:rsidRDefault="002801F5" w:rsidP="002801F5">
      <w:pPr>
        <w:jc w:val="center"/>
        <w:rPr>
          <w:rFonts w:ascii="Arial" w:hAnsi="Arial" w:cs="Arial"/>
          <w:sz w:val="24"/>
          <w:szCs w:val="24"/>
        </w:rPr>
      </w:pPr>
    </w:p>
    <w:p w14:paraId="7949BAAB" w14:textId="5D016B98" w:rsidR="002801F5" w:rsidRDefault="002801F5" w:rsidP="002801F5">
      <w:pPr>
        <w:jc w:val="center"/>
        <w:rPr>
          <w:rFonts w:ascii="Arial Black" w:hAnsi="Arial Black" w:cs="Arial"/>
          <w:sz w:val="56"/>
          <w:szCs w:val="56"/>
        </w:rPr>
      </w:pPr>
      <w:r>
        <w:rPr>
          <w:rFonts w:ascii="Arial Black" w:hAnsi="Arial Black" w:cs="Arial"/>
          <w:sz w:val="56"/>
          <w:szCs w:val="56"/>
        </w:rPr>
        <w:t>CO</w:t>
      </w:r>
      <w:r w:rsidR="00BA07AA">
        <w:rPr>
          <w:rFonts w:ascii="Arial Black" w:hAnsi="Arial Black" w:cs="Arial"/>
          <w:sz w:val="56"/>
          <w:szCs w:val="56"/>
        </w:rPr>
        <w:t>MPLAINTS</w:t>
      </w:r>
    </w:p>
    <w:p w14:paraId="1C8B3B3E" w14:textId="77777777" w:rsidR="002801F5" w:rsidRDefault="002801F5" w:rsidP="002801F5">
      <w:pPr>
        <w:jc w:val="center"/>
        <w:rPr>
          <w:rFonts w:ascii="Arial Black" w:hAnsi="Arial Black" w:cs="Arial"/>
          <w:sz w:val="56"/>
          <w:szCs w:val="56"/>
        </w:rPr>
      </w:pPr>
    </w:p>
    <w:p w14:paraId="246C7C96" w14:textId="77777777" w:rsidR="002801F5" w:rsidRDefault="002801F5" w:rsidP="002801F5">
      <w:pPr>
        <w:jc w:val="center"/>
        <w:rPr>
          <w:rFonts w:ascii="Arial Black" w:hAnsi="Arial Black" w:cs="Arial"/>
          <w:sz w:val="96"/>
          <w:szCs w:val="96"/>
        </w:rPr>
      </w:pPr>
      <w:r>
        <w:rPr>
          <w:rFonts w:ascii="Arial Black" w:hAnsi="Arial Black" w:cs="Arial"/>
          <w:sz w:val="96"/>
          <w:szCs w:val="96"/>
        </w:rPr>
        <w:t>POLICY</w:t>
      </w:r>
    </w:p>
    <w:p w14:paraId="37B7722A" w14:textId="03DF8F9D" w:rsidR="00C722AF" w:rsidRPr="002801F5" w:rsidRDefault="00C722AF" w:rsidP="002801F5">
      <w:pPr>
        <w:rPr>
          <w:rFonts w:ascii="Arial" w:hAnsi="Arial" w:cs="Arial"/>
          <w:sz w:val="24"/>
          <w:szCs w:val="24"/>
        </w:rPr>
      </w:pPr>
    </w:p>
    <w:p w14:paraId="5E5481CC" w14:textId="1CE1F832" w:rsidR="003B5622" w:rsidRDefault="003B5622">
      <w:pPr>
        <w:rPr>
          <w:rFonts w:ascii="Arial" w:hAnsi="Arial" w:cs="Arial"/>
          <w:sz w:val="24"/>
          <w:szCs w:val="24"/>
        </w:rPr>
      </w:pPr>
    </w:p>
    <w:p w14:paraId="23FB61B2" w14:textId="7DDFA0BC" w:rsidR="003A1F1D" w:rsidRDefault="003A1F1D">
      <w:pPr>
        <w:rPr>
          <w:rFonts w:ascii="Arial" w:hAnsi="Arial" w:cs="Arial"/>
          <w:sz w:val="24"/>
          <w:szCs w:val="24"/>
        </w:rPr>
      </w:pPr>
    </w:p>
    <w:p w14:paraId="0726398C" w14:textId="607A5D0A" w:rsidR="003A1F1D" w:rsidRDefault="003A1F1D">
      <w:pPr>
        <w:rPr>
          <w:rFonts w:ascii="Arial" w:hAnsi="Arial" w:cs="Arial"/>
          <w:sz w:val="24"/>
          <w:szCs w:val="24"/>
        </w:rPr>
      </w:pPr>
    </w:p>
    <w:p w14:paraId="515036C7" w14:textId="0D524A96" w:rsidR="003A1F1D" w:rsidRDefault="003A1F1D">
      <w:pPr>
        <w:rPr>
          <w:rFonts w:ascii="Arial" w:hAnsi="Arial" w:cs="Arial"/>
          <w:sz w:val="24"/>
          <w:szCs w:val="24"/>
        </w:rPr>
      </w:pPr>
    </w:p>
    <w:p w14:paraId="29040B40" w14:textId="1B3056EA" w:rsidR="003A1F1D" w:rsidRDefault="003A1F1D">
      <w:pPr>
        <w:rPr>
          <w:rFonts w:ascii="Arial" w:hAnsi="Arial" w:cs="Arial"/>
          <w:sz w:val="24"/>
          <w:szCs w:val="24"/>
        </w:rPr>
      </w:pPr>
    </w:p>
    <w:p w14:paraId="28831F7C" w14:textId="495B8EAB" w:rsidR="003A1F1D" w:rsidRDefault="003A1F1D">
      <w:pPr>
        <w:rPr>
          <w:rFonts w:ascii="Arial" w:hAnsi="Arial" w:cs="Arial"/>
          <w:sz w:val="24"/>
          <w:szCs w:val="24"/>
        </w:rPr>
      </w:pPr>
    </w:p>
    <w:p w14:paraId="587D1FEB" w14:textId="533E667E" w:rsidR="003A1F1D" w:rsidRDefault="003A1F1D">
      <w:pPr>
        <w:rPr>
          <w:rFonts w:ascii="Arial" w:hAnsi="Arial" w:cs="Arial"/>
          <w:sz w:val="24"/>
          <w:szCs w:val="24"/>
        </w:rPr>
      </w:pPr>
    </w:p>
    <w:p w14:paraId="1BEECDBC" w14:textId="33577698" w:rsidR="003A1F1D" w:rsidRDefault="003A1F1D">
      <w:pPr>
        <w:rPr>
          <w:rFonts w:ascii="Arial" w:hAnsi="Arial" w:cs="Arial"/>
          <w:sz w:val="24"/>
          <w:szCs w:val="24"/>
        </w:rPr>
      </w:pPr>
    </w:p>
    <w:p w14:paraId="3D6D8221" w14:textId="2D260ED2" w:rsidR="003A1F1D" w:rsidRDefault="003A1F1D">
      <w:pPr>
        <w:rPr>
          <w:rFonts w:ascii="Arial" w:hAnsi="Arial" w:cs="Arial"/>
          <w:sz w:val="24"/>
          <w:szCs w:val="24"/>
        </w:rPr>
      </w:pPr>
    </w:p>
    <w:p w14:paraId="2813582C" w14:textId="092A4736" w:rsidR="003A1F1D" w:rsidRDefault="003A1F1D">
      <w:pPr>
        <w:rPr>
          <w:rFonts w:ascii="Arial" w:hAnsi="Arial" w:cs="Arial"/>
          <w:sz w:val="24"/>
          <w:szCs w:val="24"/>
        </w:rPr>
      </w:pPr>
    </w:p>
    <w:p w14:paraId="35FA9113" w14:textId="689C510E" w:rsidR="003A1F1D" w:rsidRDefault="003A1F1D">
      <w:pPr>
        <w:rPr>
          <w:rFonts w:ascii="Arial" w:hAnsi="Arial" w:cs="Arial"/>
          <w:sz w:val="24"/>
          <w:szCs w:val="24"/>
        </w:rPr>
      </w:pPr>
    </w:p>
    <w:p w14:paraId="4FDE670B" w14:textId="77777777" w:rsidR="003A1F1D" w:rsidRDefault="003A1F1D">
      <w:pPr>
        <w:rPr>
          <w:rFonts w:ascii="Arial" w:hAnsi="Arial" w:cs="Arial"/>
          <w:sz w:val="24"/>
          <w:szCs w:val="24"/>
        </w:rPr>
      </w:pPr>
    </w:p>
    <w:tbl>
      <w:tblPr>
        <w:tblStyle w:val="TableGrid"/>
        <w:tblW w:w="0" w:type="auto"/>
        <w:tblLook w:val="04A0" w:firstRow="1" w:lastRow="0" w:firstColumn="1" w:lastColumn="0" w:noHBand="0" w:noVBand="1"/>
      </w:tblPr>
      <w:tblGrid>
        <w:gridCol w:w="1555"/>
        <w:gridCol w:w="1275"/>
      </w:tblGrid>
      <w:tr w:rsidR="003A1F1D" w:rsidRPr="006E3857" w14:paraId="7AC77C9E" w14:textId="77777777" w:rsidTr="00C71EBD">
        <w:tc>
          <w:tcPr>
            <w:tcW w:w="1555" w:type="dxa"/>
          </w:tcPr>
          <w:p w14:paraId="270412B6" w14:textId="77777777" w:rsidR="003A1F1D" w:rsidRPr="006E3857" w:rsidRDefault="003A1F1D" w:rsidP="00C71EBD">
            <w:pPr>
              <w:rPr>
                <w:rFonts w:ascii="Arial Black" w:hAnsi="Arial Black"/>
                <w:color w:val="808080" w:themeColor="background1" w:themeShade="80"/>
                <w:sz w:val="20"/>
                <w:szCs w:val="20"/>
              </w:rPr>
            </w:pPr>
            <w:r w:rsidRPr="006E3857">
              <w:rPr>
                <w:rFonts w:ascii="Arial Black" w:hAnsi="Arial Black"/>
                <w:color w:val="808080" w:themeColor="background1" w:themeShade="80"/>
                <w:sz w:val="20"/>
                <w:szCs w:val="20"/>
              </w:rPr>
              <w:t>AGREED</w:t>
            </w:r>
            <w:r>
              <w:rPr>
                <w:rFonts w:ascii="Arial Black" w:hAnsi="Arial Black"/>
                <w:color w:val="808080" w:themeColor="background1" w:themeShade="80"/>
                <w:sz w:val="20"/>
                <w:szCs w:val="20"/>
              </w:rPr>
              <w:t>:</w:t>
            </w:r>
          </w:p>
        </w:tc>
        <w:tc>
          <w:tcPr>
            <w:tcW w:w="1275" w:type="dxa"/>
          </w:tcPr>
          <w:p w14:paraId="624E8EC1" w14:textId="45099592" w:rsidR="003A1F1D" w:rsidRPr="006E3857" w:rsidRDefault="003A1F1D" w:rsidP="00C71EBD">
            <w:pPr>
              <w:rPr>
                <w:rFonts w:ascii="Arial Black" w:hAnsi="Arial Black"/>
                <w:color w:val="808080" w:themeColor="background1" w:themeShade="80"/>
                <w:sz w:val="20"/>
                <w:szCs w:val="20"/>
              </w:rPr>
            </w:pPr>
          </w:p>
        </w:tc>
      </w:tr>
      <w:tr w:rsidR="003A1F1D" w:rsidRPr="006E3857" w14:paraId="5402FF83" w14:textId="77777777" w:rsidTr="00C71EBD">
        <w:tc>
          <w:tcPr>
            <w:tcW w:w="1555" w:type="dxa"/>
          </w:tcPr>
          <w:p w14:paraId="5204B8ED" w14:textId="77777777" w:rsidR="003A1F1D" w:rsidRPr="006E3857" w:rsidRDefault="003A1F1D" w:rsidP="00C71EBD">
            <w:pPr>
              <w:rPr>
                <w:rFonts w:ascii="Arial Black" w:hAnsi="Arial Black"/>
                <w:color w:val="808080" w:themeColor="background1" w:themeShade="80"/>
                <w:sz w:val="20"/>
                <w:szCs w:val="20"/>
              </w:rPr>
            </w:pPr>
            <w:r w:rsidRPr="006E3857">
              <w:rPr>
                <w:rFonts w:ascii="Arial Black" w:hAnsi="Arial Black"/>
                <w:color w:val="808080" w:themeColor="background1" w:themeShade="80"/>
                <w:sz w:val="20"/>
                <w:szCs w:val="20"/>
              </w:rPr>
              <w:t>REVIEW</w:t>
            </w:r>
            <w:r>
              <w:rPr>
                <w:rFonts w:ascii="Arial Black" w:hAnsi="Arial Black"/>
                <w:color w:val="808080" w:themeColor="background1" w:themeShade="80"/>
                <w:sz w:val="20"/>
                <w:szCs w:val="20"/>
              </w:rPr>
              <w:t xml:space="preserve"> by:</w:t>
            </w:r>
          </w:p>
        </w:tc>
        <w:tc>
          <w:tcPr>
            <w:tcW w:w="1275" w:type="dxa"/>
          </w:tcPr>
          <w:p w14:paraId="1A373BEF" w14:textId="33ABDB14" w:rsidR="003A1F1D" w:rsidRPr="006E3857" w:rsidRDefault="006E7683" w:rsidP="00C71EBD">
            <w:pPr>
              <w:rPr>
                <w:rFonts w:ascii="Arial Black" w:hAnsi="Arial Black"/>
                <w:color w:val="808080" w:themeColor="background1" w:themeShade="80"/>
                <w:sz w:val="20"/>
                <w:szCs w:val="20"/>
              </w:rPr>
            </w:pPr>
            <w:r>
              <w:rPr>
                <w:rFonts w:ascii="Arial Black" w:hAnsi="Arial Black"/>
                <w:color w:val="808080" w:themeColor="background1" w:themeShade="80"/>
                <w:sz w:val="20"/>
                <w:szCs w:val="20"/>
              </w:rPr>
              <w:t>Dec 2025</w:t>
            </w:r>
          </w:p>
        </w:tc>
      </w:tr>
    </w:tbl>
    <w:p w14:paraId="6A464C39" w14:textId="024BF709" w:rsidR="003B5622" w:rsidRPr="00AF7373" w:rsidRDefault="003B5622">
      <w:pPr>
        <w:rPr>
          <w:rFonts w:ascii="Arial Black" w:hAnsi="Arial Black" w:cs="Arial"/>
          <w:sz w:val="24"/>
          <w:szCs w:val="24"/>
        </w:rPr>
      </w:pPr>
      <w:r w:rsidRPr="00AF7373">
        <w:rPr>
          <w:rFonts w:ascii="Arial Black" w:hAnsi="Arial Black" w:cs="Arial"/>
          <w:sz w:val="24"/>
          <w:szCs w:val="24"/>
        </w:rPr>
        <w:lastRenderedPageBreak/>
        <w:t>I</w:t>
      </w:r>
      <w:r w:rsidR="00AF7373" w:rsidRPr="00AF7373">
        <w:rPr>
          <w:rFonts w:ascii="Arial Black" w:hAnsi="Arial Black" w:cs="Arial"/>
          <w:sz w:val="24"/>
          <w:szCs w:val="24"/>
        </w:rPr>
        <w:t>NTRODUCTION</w:t>
      </w:r>
    </w:p>
    <w:p w14:paraId="2577392A" w14:textId="77777777" w:rsidR="003B5622" w:rsidRDefault="003B5622">
      <w:pPr>
        <w:rPr>
          <w:rFonts w:ascii="Arial" w:hAnsi="Arial" w:cs="Arial"/>
          <w:sz w:val="24"/>
          <w:szCs w:val="24"/>
        </w:rPr>
      </w:pPr>
      <w:r w:rsidRPr="003B5622">
        <w:rPr>
          <w:rFonts w:ascii="Arial" w:hAnsi="Arial" w:cs="Arial"/>
          <w:sz w:val="24"/>
          <w:szCs w:val="24"/>
        </w:rPr>
        <w:t>Th</w:t>
      </w:r>
      <w:r>
        <w:rPr>
          <w:rFonts w:ascii="Arial" w:hAnsi="Arial" w:cs="Arial"/>
          <w:sz w:val="24"/>
          <w:szCs w:val="24"/>
        </w:rPr>
        <w:t>is policy</w:t>
      </w:r>
      <w:r w:rsidRPr="003B5622">
        <w:rPr>
          <w:rFonts w:ascii="Arial" w:hAnsi="Arial" w:cs="Arial"/>
          <w:sz w:val="24"/>
          <w:szCs w:val="24"/>
        </w:rPr>
        <w:t xml:space="preserve"> give</w:t>
      </w:r>
      <w:r>
        <w:rPr>
          <w:rFonts w:ascii="Arial" w:hAnsi="Arial" w:cs="Arial"/>
          <w:sz w:val="24"/>
          <w:szCs w:val="24"/>
        </w:rPr>
        <w:t>s</w:t>
      </w:r>
      <w:r w:rsidRPr="003B5622">
        <w:rPr>
          <w:rFonts w:ascii="Arial" w:hAnsi="Arial" w:cs="Arial"/>
          <w:sz w:val="24"/>
          <w:szCs w:val="24"/>
        </w:rPr>
        <w:t xml:space="preserve"> guidance </w:t>
      </w:r>
      <w:r>
        <w:rPr>
          <w:rFonts w:ascii="Arial" w:hAnsi="Arial" w:cs="Arial"/>
          <w:sz w:val="24"/>
          <w:szCs w:val="24"/>
        </w:rPr>
        <w:t>to officers,</w:t>
      </w:r>
      <w:r w:rsidRPr="003B5622">
        <w:rPr>
          <w:rFonts w:ascii="Arial" w:hAnsi="Arial" w:cs="Arial"/>
          <w:sz w:val="24"/>
          <w:szCs w:val="24"/>
        </w:rPr>
        <w:t xml:space="preserve"> residents and others who wish to make a complaint about an alleged failure by </w:t>
      </w:r>
      <w:r>
        <w:rPr>
          <w:rFonts w:ascii="Arial" w:hAnsi="Arial" w:cs="Arial"/>
          <w:sz w:val="24"/>
          <w:szCs w:val="24"/>
        </w:rPr>
        <w:t>Cornforth</w:t>
      </w:r>
      <w:r w:rsidRPr="003B5622">
        <w:rPr>
          <w:rFonts w:ascii="Arial" w:hAnsi="Arial" w:cs="Arial"/>
          <w:sz w:val="24"/>
          <w:szCs w:val="24"/>
        </w:rPr>
        <w:t xml:space="preserve"> Parish Council, its Officers or Councillors to conduct its business in accordance with its own policies and those laid out in Law. Such a complaint may cover unsatisfactory service, the behaviour of an Officer or Councillor, or failure to follow an agreed policy or procedure.</w:t>
      </w:r>
    </w:p>
    <w:p w14:paraId="59F2319D" w14:textId="77777777" w:rsidR="003B5622" w:rsidRDefault="003B5622">
      <w:pPr>
        <w:rPr>
          <w:rFonts w:ascii="Arial" w:hAnsi="Arial" w:cs="Arial"/>
          <w:sz w:val="24"/>
          <w:szCs w:val="24"/>
        </w:rPr>
      </w:pPr>
      <w:r w:rsidRPr="003B5622">
        <w:rPr>
          <w:rFonts w:ascii="Arial" w:hAnsi="Arial" w:cs="Arial"/>
          <w:sz w:val="24"/>
          <w:szCs w:val="24"/>
        </w:rPr>
        <w:t>We will deal with all complaints fairly using due process.</w:t>
      </w:r>
    </w:p>
    <w:p w14:paraId="5DB7F0FB" w14:textId="4DA6B08C" w:rsidR="003B5622" w:rsidRDefault="003B5622">
      <w:pPr>
        <w:rPr>
          <w:rFonts w:ascii="Arial" w:hAnsi="Arial" w:cs="Arial"/>
          <w:sz w:val="24"/>
          <w:szCs w:val="24"/>
        </w:rPr>
      </w:pPr>
      <w:r w:rsidRPr="003B5622">
        <w:rPr>
          <w:rFonts w:ascii="Arial" w:hAnsi="Arial" w:cs="Arial"/>
          <w:sz w:val="24"/>
          <w:szCs w:val="24"/>
        </w:rPr>
        <w:t xml:space="preserve">We will make an initial reply within 15 working days, of the complaint being received, and update you regularly until the matter has been investigated and resolved. </w:t>
      </w:r>
    </w:p>
    <w:p w14:paraId="0ECFCFA4" w14:textId="77777777" w:rsidR="003B5622" w:rsidRDefault="003B5622">
      <w:pPr>
        <w:rPr>
          <w:rFonts w:ascii="Arial" w:hAnsi="Arial" w:cs="Arial"/>
          <w:sz w:val="24"/>
          <w:szCs w:val="24"/>
        </w:rPr>
      </w:pPr>
    </w:p>
    <w:p w14:paraId="6CE7747E" w14:textId="77777777" w:rsidR="003B5622" w:rsidRPr="003B5622" w:rsidRDefault="003B5622">
      <w:pPr>
        <w:rPr>
          <w:rFonts w:ascii="Arial Black" w:hAnsi="Arial Black" w:cs="Arial"/>
          <w:sz w:val="24"/>
          <w:szCs w:val="24"/>
        </w:rPr>
      </w:pPr>
      <w:r w:rsidRPr="003B5622">
        <w:rPr>
          <w:rFonts w:ascii="Arial Black" w:hAnsi="Arial Black" w:cs="Arial"/>
          <w:sz w:val="24"/>
          <w:szCs w:val="24"/>
        </w:rPr>
        <w:t xml:space="preserve">MAKING A COMPLAINT ABOUT A PARISH COUNCILLOR </w:t>
      </w:r>
    </w:p>
    <w:p w14:paraId="287B9718" w14:textId="7B438616" w:rsidR="00F54FB2" w:rsidRDefault="003B5622">
      <w:pPr>
        <w:rPr>
          <w:rFonts w:ascii="Arial" w:hAnsi="Arial" w:cs="Arial"/>
          <w:sz w:val="24"/>
          <w:szCs w:val="24"/>
        </w:rPr>
      </w:pPr>
      <w:r w:rsidRPr="003B5622">
        <w:rPr>
          <w:rFonts w:ascii="Arial" w:hAnsi="Arial" w:cs="Arial"/>
          <w:sz w:val="24"/>
          <w:szCs w:val="24"/>
        </w:rPr>
        <w:t xml:space="preserve">A complaint about a Parish Councillor should be sent directly to the Monitoring Officer at </w:t>
      </w:r>
      <w:r w:rsidR="00F54FB2">
        <w:rPr>
          <w:rFonts w:ascii="Arial" w:hAnsi="Arial" w:cs="Arial"/>
          <w:sz w:val="24"/>
          <w:szCs w:val="24"/>
        </w:rPr>
        <w:t>Durham County Council.  Complaint guidance and form are available to download from the C</w:t>
      </w:r>
      <w:r w:rsidR="00E05103">
        <w:rPr>
          <w:rFonts w:ascii="Arial" w:hAnsi="Arial" w:cs="Arial"/>
          <w:sz w:val="24"/>
          <w:szCs w:val="24"/>
        </w:rPr>
        <w:t>o</w:t>
      </w:r>
      <w:r w:rsidR="00F54FB2">
        <w:rPr>
          <w:rFonts w:ascii="Arial" w:hAnsi="Arial" w:cs="Arial"/>
          <w:sz w:val="24"/>
          <w:szCs w:val="24"/>
        </w:rPr>
        <w:t>unty Council website.</w:t>
      </w:r>
    </w:p>
    <w:p w14:paraId="49348AC2" w14:textId="77777777" w:rsidR="00F54FB2" w:rsidRDefault="00F54FB2">
      <w:pPr>
        <w:rPr>
          <w:rFonts w:ascii="Arial" w:hAnsi="Arial" w:cs="Arial"/>
          <w:sz w:val="24"/>
          <w:szCs w:val="24"/>
        </w:rPr>
      </w:pPr>
      <w:r>
        <w:rPr>
          <w:rFonts w:ascii="Arial" w:hAnsi="Arial" w:cs="Arial"/>
          <w:sz w:val="24"/>
          <w:szCs w:val="24"/>
        </w:rPr>
        <w:t xml:space="preserve">Durham County Council have a </w:t>
      </w:r>
      <w:r w:rsidR="003B5622" w:rsidRPr="003B5622">
        <w:rPr>
          <w:rFonts w:ascii="Arial" w:hAnsi="Arial" w:cs="Arial"/>
          <w:sz w:val="24"/>
          <w:szCs w:val="24"/>
        </w:rPr>
        <w:t xml:space="preserve">statutory authority to deal with misconduct complaints about Parish Councillors, </w:t>
      </w:r>
      <w:r>
        <w:rPr>
          <w:rFonts w:ascii="Arial" w:hAnsi="Arial" w:cs="Arial"/>
          <w:sz w:val="24"/>
          <w:szCs w:val="24"/>
        </w:rPr>
        <w:t>and completed complaint forms are to be sent direct to:</w:t>
      </w:r>
    </w:p>
    <w:p w14:paraId="5D3B4E47" w14:textId="77777777" w:rsidR="00F54FB2" w:rsidRPr="00AF7373" w:rsidRDefault="00F54FB2">
      <w:pPr>
        <w:rPr>
          <w:rFonts w:ascii="Arial" w:hAnsi="Arial" w:cs="Arial"/>
          <w:i/>
          <w:iCs/>
          <w:sz w:val="24"/>
          <w:szCs w:val="24"/>
        </w:rPr>
      </w:pPr>
      <w:r w:rsidRPr="00AF7373">
        <w:rPr>
          <w:rFonts w:ascii="Arial" w:hAnsi="Arial" w:cs="Arial"/>
          <w:i/>
          <w:iCs/>
          <w:sz w:val="24"/>
          <w:szCs w:val="24"/>
        </w:rPr>
        <w:t>The Monitoring Officer</w:t>
      </w:r>
    </w:p>
    <w:p w14:paraId="7A827F85" w14:textId="687BEE34" w:rsidR="00F54FB2" w:rsidRPr="00AF7373" w:rsidRDefault="00F54FB2">
      <w:pPr>
        <w:rPr>
          <w:rFonts w:ascii="Arial" w:hAnsi="Arial" w:cs="Arial"/>
          <w:i/>
          <w:iCs/>
          <w:sz w:val="24"/>
          <w:szCs w:val="24"/>
        </w:rPr>
      </w:pPr>
      <w:r w:rsidRPr="00AF7373">
        <w:rPr>
          <w:rFonts w:ascii="Arial" w:hAnsi="Arial" w:cs="Arial"/>
          <w:i/>
          <w:iCs/>
          <w:sz w:val="24"/>
          <w:szCs w:val="24"/>
        </w:rPr>
        <w:t>Durham County Council</w:t>
      </w:r>
    </w:p>
    <w:p w14:paraId="00702A82" w14:textId="77777777" w:rsidR="00F54FB2" w:rsidRPr="00AF7373" w:rsidRDefault="00F54FB2">
      <w:pPr>
        <w:rPr>
          <w:rFonts w:ascii="Arial" w:hAnsi="Arial" w:cs="Arial"/>
          <w:i/>
          <w:iCs/>
          <w:sz w:val="24"/>
          <w:szCs w:val="24"/>
        </w:rPr>
      </w:pPr>
      <w:r w:rsidRPr="00AF7373">
        <w:rPr>
          <w:rFonts w:ascii="Arial" w:hAnsi="Arial" w:cs="Arial"/>
          <w:i/>
          <w:iCs/>
          <w:sz w:val="24"/>
          <w:szCs w:val="24"/>
        </w:rPr>
        <w:t>County Hall Durham</w:t>
      </w:r>
    </w:p>
    <w:p w14:paraId="0C85304D" w14:textId="1F3CF42D" w:rsidR="00F54FB2" w:rsidRPr="00AF7373" w:rsidRDefault="00F54FB2">
      <w:pPr>
        <w:rPr>
          <w:rFonts w:ascii="Arial" w:hAnsi="Arial" w:cs="Arial"/>
          <w:i/>
          <w:iCs/>
          <w:sz w:val="24"/>
          <w:szCs w:val="24"/>
        </w:rPr>
      </w:pPr>
      <w:r w:rsidRPr="00AF7373">
        <w:rPr>
          <w:rFonts w:ascii="Arial" w:hAnsi="Arial" w:cs="Arial"/>
          <w:i/>
          <w:iCs/>
          <w:sz w:val="24"/>
          <w:szCs w:val="24"/>
        </w:rPr>
        <w:t>DH1 5UL</w:t>
      </w:r>
    </w:p>
    <w:p w14:paraId="054A82F6" w14:textId="77777777" w:rsidR="00F54FB2" w:rsidRPr="00F54FB2" w:rsidRDefault="00F54FB2">
      <w:pPr>
        <w:rPr>
          <w:rFonts w:ascii="Arial" w:hAnsi="Arial" w:cs="Arial"/>
          <w:sz w:val="24"/>
          <w:szCs w:val="24"/>
        </w:rPr>
      </w:pPr>
    </w:p>
    <w:p w14:paraId="0205ADDC" w14:textId="77777777" w:rsidR="00F54FB2" w:rsidRPr="00F54FB2" w:rsidRDefault="003B5622">
      <w:pPr>
        <w:rPr>
          <w:rFonts w:ascii="Arial Black" w:hAnsi="Arial Black" w:cs="Arial"/>
          <w:sz w:val="24"/>
          <w:szCs w:val="24"/>
        </w:rPr>
      </w:pPr>
      <w:r w:rsidRPr="00F54FB2">
        <w:rPr>
          <w:rFonts w:ascii="Arial Black" w:hAnsi="Arial Black" w:cs="Arial"/>
          <w:sz w:val="24"/>
          <w:szCs w:val="24"/>
        </w:rPr>
        <w:t xml:space="preserve">MAKING A COMPLAINT ABOUT </w:t>
      </w:r>
      <w:r w:rsidR="00F54FB2" w:rsidRPr="00F54FB2">
        <w:rPr>
          <w:rFonts w:ascii="Arial Black" w:hAnsi="Arial Black" w:cs="Arial"/>
          <w:sz w:val="24"/>
          <w:szCs w:val="24"/>
        </w:rPr>
        <w:t>CORNFORTH</w:t>
      </w:r>
      <w:r w:rsidRPr="00F54FB2">
        <w:rPr>
          <w:rFonts w:ascii="Arial Black" w:hAnsi="Arial Black" w:cs="Arial"/>
          <w:sz w:val="24"/>
          <w:szCs w:val="24"/>
        </w:rPr>
        <w:t xml:space="preserve"> PARISH COUNCIL</w:t>
      </w:r>
    </w:p>
    <w:p w14:paraId="2E2DE295" w14:textId="77777777" w:rsidR="00F54FB2" w:rsidRDefault="003B5622">
      <w:pPr>
        <w:rPr>
          <w:rFonts w:ascii="Arial" w:hAnsi="Arial" w:cs="Arial"/>
          <w:sz w:val="24"/>
          <w:szCs w:val="24"/>
        </w:rPr>
      </w:pPr>
      <w:r w:rsidRPr="003B5622">
        <w:rPr>
          <w:rFonts w:ascii="Arial" w:hAnsi="Arial" w:cs="Arial"/>
          <w:sz w:val="24"/>
          <w:szCs w:val="24"/>
        </w:rPr>
        <w:t xml:space="preserve">Complaints about an alleged failure by </w:t>
      </w:r>
      <w:r w:rsidR="00F54FB2">
        <w:rPr>
          <w:rFonts w:ascii="Arial" w:hAnsi="Arial" w:cs="Arial"/>
          <w:sz w:val="24"/>
          <w:szCs w:val="24"/>
        </w:rPr>
        <w:t xml:space="preserve">Cornforth </w:t>
      </w:r>
      <w:r w:rsidRPr="003B5622">
        <w:rPr>
          <w:rFonts w:ascii="Arial" w:hAnsi="Arial" w:cs="Arial"/>
          <w:sz w:val="24"/>
          <w:szCs w:val="24"/>
        </w:rPr>
        <w:t xml:space="preserve">Parish Council should be sent to: </w:t>
      </w:r>
    </w:p>
    <w:p w14:paraId="7E037F0E" w14:textId="77777777" w:rsidR="00F54FB2" w:rsidRPr="00AF7373" w:rsidRDefault="003B5622">
      <w:pPr>
        <w:rPr>
          <w:rFonts w:ascii="Arial" w:hAnsi="Arial" w:cs="Arial"/>
          <w:i/>
          <w:iCs/>
          <w:sz w:val="24"/>
          <w:szCs w:val="24"/>
        </w:rPr>
      </w:pPr>
      <w:r w:rsidRPr="00AF7373">
        <w:rPr>
          <w:rFonts w:ascii="Arial" w:hAnsi="Arial" w:cs="Arial"/>
          <w:i/>
          <w:iCs/>
          <w:sz w:val="24"/>
          <w:szCs w:val="24"/>
        </w:rPr>
        <w:t>The Clerk</w:t>
      </w:r>
    </w:p>
    <w:p w14:paraId="2824CDCC" w14:textId="08DA8631" w:rsidR="00F54FB2" w:rsidRPr="00AF7373" w:rsidRDefault="00F54FB2">
      <w:pPr>
        <w:rPr>
          <w:rFonts w:ascii="Arial" w:hAnsi="Arial" w:cs="Arial"/>
          <w:i/>
          <w:iCs/>
          <w:sz w:val="24"/>
          <w:szCs w:val="24"/>
        </w:rPr>
      </w:pPr>
      <w:r w:rsidRPr="00AF7373">
        <w:rPr>
          <w:rFonts w:ascii="Arial" w:hAnsi="Arial" w:cs="Arial"/>
          <w:i/>
          <w:iCs/>
          <w:sz w:val="24"/>
          <w:szCs w:val="24"/>
        </w:rPr>
        <w:t xml:space="preserve">Cornforth </w:t>
      </w:r>
      <w:r w:rsidR="003B5622" w:rsidRPr="00AF7373">
        <w:rPr>
          <w:rFonts w:ascii="Arial" w:hAnsi="Arial" w:cs="Arial"/>
          <w:i/>
          <w:iCs/>
          <w:sz w:val="24"/>
          <w:szCs w:val="24"/>
        </w:rPr>
        <w:t>Parish Council</w:t>
      </w:r>
    </w:p>
    <w:p w14:paraId="0B8D98B1" w14:textId="68FD8C02" w:rsidR="00F54FB2" w:rsidRPr="00AF7373" w:rsidRDefault="00F54FB2">
      <w:pPr>
        <w:rPr>
          <w:rFonts w:ascii="Arial" w:hAnsi="Arial" w:cs="Arial"/>
          <w:i/>
          <w:iCs/>
          <w:sz w:val="24"/>
          <w:szCs w:val="24"/>
        </w:rPr>
      </w:pPr>
      <w:r w:rsidRPr="00AF7373">
        <w:rPr>
          <w:rFonts w:ascii="Arial" w:hAnsi="Arial" w:cs="Arial"/>
          <w:i/>
          <w:iCs/>
          <w:sz w:val="24"/>
          <w:szCs w:val="24"/>
        </w:rPr>
        <w:t>66 – 70 High Street</w:t>
      </w:r>
    </w:p>
    <w:p w14:paraId="61F12003" w14:textId="4598CFF0" w:rsidR="00F54FB2" w:rsidRPr="00AF7373" w:rsidRDefault="00F54FB2">
      <w:pPr>
        <w:rPr>
          <w:rFonts w:ascii="Arial" w:hAnsi="Arial" w:cs="Arial"/>
          <w:i/>
          <w:iCs/>
          <w:sz w:val="24"/>
          <w:szCs w:val="24"/>
        </w:rPr>
      </w:pPr>
      <w:r w:rsidRPr="00AF7373">
        <w:rPr>
          <w:rFonts w:ascii="Arial" w:hAnsi="Arial" w:cs="Arial"/>
          <w:i/>
          <w:iCs/>
          <w:sz w:val="24"/>
          <w:szCs w:val="24"/>
        </w:rPr>
        <w:t>Ferryhill</w:t>
      </w:r>
    </w:p>
    <w:p w14:paraId="126E0993" w14:textId="1E85FEC1" w:rsidR="00F54FB2" w:rsidRPr="00AF7373" w:rsidRDefault="00F54FB2">
      <w:pPr>
        <w:rPr>
          <w:rFonts w:ascii="Arial" w:hAnsi="Arial" w:cs="Arial"/>
          <w:i/>
          <w:iCs/>
          <w:sz w:val="24"/>
          <w:szCs w:val="24"/>
        </w:rPr>
      </w:pPr>
      <w:r w:rsidRPr="00AF7373">
        <w:rPr>
          <w:rFonts w:ascii="Arial" w:hAnsi="Arial" w:cs="Arial"/>
          <w:i/>
          <w:iCs/>
          <w:sz w:val="24"/>
          <w:szCs w:val="24"/>
        </w:rPr>
        <w:t>DL17 9HS</w:t>
      </w:r>
    </w:p>
    <w:p w14:paraId="158B0151" w14:textId="42787C29" w:rsidR="00F54FB2" w:rsidRPr="00AF7373" w:rsidRDefault="00F54FB2">
      <w:pPr>
        <w:rPr>
          <w:rFonts w:ascii="Arial" w:hAnsi="Arial" w:cs="Arial"/>
          <w:i/>
          <w:iCs/>
          <w:sz w:val="24"/>
          <w:szCs w:val="24"/>
        </w:rPr>
      </w:pPr>
      <w:r w:rsidRPr="00AF7373">
        <w:rPr>
          <w:rFonts w:ascii="Arial" w:hAnsi="Arial" w:cs="Arial"/>
          <w:i/>
          <w:iCs/>
          <w:sz w:val="24"/>
          <w:szCs w:val="24"/>
        </w:rPr>
        <w:t xml:space="preserve">Email - </w:t>
      </w:r>
      <w:r w:rsidR="00B715D8" w:rsidRPr="00AF7373">
        <w:rPr>
          <w:rFonts w:ascii="Arial" w:hAnsi="Arial" w:cs="Arial"/>
          <w:i/>
          <w:iCs/>
          <w:sz w:val="24"/>
          <w:szCs w:val="24"/>
        </w:rPr>
        <w:t>???????????</w:t>
      </w:r>
    </w:p>
    <w:p w14:paraId="233FF874" w14:textId="4B8CE4DA" w:rsidR="00B715D8" w:rsidRPr="00AF7373" w:rsidRDefault="00B715D8">
      <w:pPr>
        <w:rPr>
          <w:rFonts w:ascii="Arial" w:hAnsi="Arial" w:cs="Arial"/>
          <w:i/>
          <w:iCs/>
          <w:sz w:val="24"/>
          <w:szCs w:val="24"/>
        </w:rPr>
      </w:pPr>
      <w:r w:rsidRPr="00AF7373">
        <w:rPr>
          <w:rFonts w:ascii="Arial" w:hAnsi="Arial" w:cs="Arial"/>
          <w:i/>
          <w:iCs/>
          <w:sz w:val="24"/>
          <w:szCs w:val="24"/>
        </w:rPr>
        <w:t>Telephone ????????</w:t>
      </w:r>
    </w:p>
    <w:p w14:paraId="4D44DC79" w14:textId="77777777" w:rsidR="00F54FB2" w:rsidRDefault="00F54FB2">
      <w:pPr>
        <w:rPr>
          <w:rFonts w:ascii="Arial" w:hAnsi="Arial" w:cs="Arial"/>
          <w:sz w:val="24"/>
          <w:szCs w:val="24"/>
        </w:rPr>
      </w:pPr>
    </w:p>
    <w:p w14:paraId="52616B82" w14:textId="77777777" w:rsidR="00AF7373" w:rsidRDefault="00AF7373">
      <w:pPr>
        <w:rPr>
          <w:rFonts w:ascii="Arial Black" w:hAnsi="Arial Black" w:cs="Arial"/>
          <w:sz w:val="24"/>
          <w:szCs w:val="24"/>
        </w:rPr>
      </w:pPr>
      <w:r>
        <w:rPr>
          <w:rFonts w:ascii="Arial Black" w:hAnsi="Arial Black" w:cs="Arial"/>
          <w:sz w:val="24"/>
          <w:szCs w:val="24"/>
        </w:rPr>
        <w:br w:type="page"/>
      </w:r>
    </w:p>
    <w:p w14:paraId="06EBF0EF" w14:textId="6C7151F1" w:rsidR="00B715D8" w:rsidRPr="00B715D8" w:rsidRDefault="003B5622">
      <w:pPr>
        <w:rPr>
          <w:rFonts w:ascii="Arial Black" w:hAnsi="Arial Black" w:cs="Arial"/>
          <w:sz w:val="24"/>
          <w:szCs w:val="24"/>
        </w:rPr>
      </w:pPr>
      <w:r w:rsidRPr="00B715D8">
        <w:rPr>
          <w:rFonts w:ascii="Arial Black" w:hAnsi="Arial Black" w:cs="Arial"/>
          <w:sz w:val="24"/>
          <w:szCs w:val="24"/>
        </w:rPr>
        <w:lastRenderedPageBreak/>
        <w:t>MAKING A COMPLAINT ABOUT THE CLERK</w:t>
      </w:r>
    </w:p>
    <w:p w14:paraId="7C38C02A" w14:textId="77777777" w:rsidR="00B715D8" w:rsidRDefault="003B5622">
      <w:pPr>
        <w:rPr>
          <w:rFonts w:ascii="Arial" w:hAnsi="Arial" w:cs="Arial"/>
          <w:sz w:val="24"/>
          <w:szCs w:val="24"/>
        </w:rPr>
      </w:pPr>
      <w:r w:rsidRPr="003B5622">
        <w:rPr>
          <w:rFonts w:ascii="Arial" w:hAnsi="Arial" w:cs="Arial"/>
          <w:sz w:val="24"/>
          <w:szCs w:val="24"/>
        </w:rPr>
        <w:t>Complaints about the Clerk should be sent to:</w:t>
      </w:r>
    </w:p>
    <w:p w14:paraId="7C60A1E2" w14:textId="77777777" w:rsidR="00B715D8" w:rsidRDefault="00B715D8">
      <w:pPr>
        <w:rPr>
          <w:rFonts w:ascii="Arial" w:hAnsi="Arial" w:cs="Arial"/>
          <w:sz w:val="24"/>
          <w:szCs w:val="24"/>
        </w:rPr>
      </w:pPr>
    </w:p>
    <w:p w14:paraId="0ED42564" w14:textId="076E622F" w:rsidR="00B715D8" w:rsidRPr="00AF7373" w:rsidRDefault="003B5622">
      <w:pPr>
        <w:rPr>
          <w:rFonts w:ascii="Arial" w:hAnsi="Arial" w:cs="Arial"/>
          <w:i/>
          <w:iCs/>
          <w:sz w:val="24"/>
          <w:szCs w:val="24"/>
        </w:rPr>
      </w:pPr>
      <w:r w:rsidRPr="00AF7373">
        <w:rPr>
          <w:rFonts w:ascii="Arial" w:hAnsi="Arial" w:cs="Arial"/>
          <w:i/>
          <w:iCs/>
          <w:sz w:val="24"/>
          <w:szCs w:val="24"/>
        </w:rPr>
        <w:t>Chairman</w:t>
      </w:r>
    </w:p>
    <w:p w14:paraId="7E541522" w14:textId="30B95614" w:rsidR="00B715D8" w:rsidRPr="00AF7373" w:rsidRDefault="00B715D8" w:rsidP="00B715D8">
      <w:pPr>
        <w:rPr>
          <w:rFonts w:ascii="Arial" w:hAnsi="Arial" w:cs="Arial"/>
          <w:i/>
          <w:iCs/>
          <w:sz w:val="24"/>
          <w:szCs w:val="24"/>
        </w:rPr>
      </w:pPr>
      <w:r w:rsidRPr="00AF7373">
        <w:rPr>
          <w:rFonts w:ascii="Arial" w:hAnsi="Arial" w:cs="Arial"/>
          <w:i/>
          <w:iCs/>
          <w:sz w:val="24"/>
          <w:szCs w:val="24"/>
        </w:rPr>
        <w:t xml:space="preserve">Cornforth Parish Council </w:t>
      </w:r>
    </w:p>
    <w:p w14:paraId="7ABBB0B6" w14:textId="77777777" w:rsidR="00B715D8" w:rsidRPr="00AF7373" w:rsidRDefault="00B715D8" w:rsidP="00B715D8">
      <w:pPr>
        <w:rPr>
          <w:rFonts w:ascii="Arial" w:hAnsi="Arial" w:cs="Arial"/>
          <w:i/>
          <w:iCs/>
          <w:sz w:val="24"/>
          <w:szCs w:val="24"/>
        </w:rPr>
      </w:pPr>
      <w:r w:rsidRPr="00AF7373">
        <w:rPr>
          <w:rFonts w:ascii="Arial" w:hAnsi="Arial" w:cs="Arial"/>
          <w:i/>
          <w:iCs/>
          <w:sz w:val="24"/>
          <w:szCs w:val="24"/>
        </w:rPr>
        <w:t>66 – 70 High Street</w:t>
      </w:r>
    </w:p>
    <w:p w14:paraId="0D771D99" w14:textId="77777777" w:rsidR="00B715D8" w:rsidRPr="00AF7373" w:rsidRDefault="00B715D8" w:rsidP="00B715D8">
      <w:pPr>
        <w:rPr>
          <w:rFonts w:ascii="Arial" w:hAnsi="Arial" w:cs="Arial"/>
          <w:i/>
          <w:iCs/>
          <w:sz w:val="24"/>
          <w:szCs w:val="24"/>
        </w:rPr>
      </w:pPr>
      <w:r w:rsidRPr="00AF7373">
        <w:rPr>
          <w:rFonts w:ascii="Arial" w:hAnsi="Arial" w:cs="Arial"/>
          <w:i/>
          <w:iCs/>
          <w:sz w:val="24"/>
          <w:szCs w:val="24"/>
        </w:rPr>
        <w:t>Ferryhill</w:t>
      </w:r>
    </w:p>
    <w:p w14:paraId="2DB72437" w14:textId="77777777" w:rsidR="00B715D8" w:rsidRPr="00AF7373" w:rsidRDefault="00B715D8" w:rsidP="00B715D8">
      <w:pPr>
        <w:rPr>
          <w:rFonts w:ascii="Arial" w:hAnsi="Arial" w:cs="Arial"/>
          <w:i/>
          <w:iCs/>
          <w:sz w:val="24"/>
          <w:szCs w:val="24"/>
        </w:rPr>
      </w:pPr>
      <w:r w:rsidRPr="00AF7373">
        <w:rPr>
          <w:rFonts w:ascii="Arial" w:hAnsi="Arial" w:cs="Arial"/>
          <w:i/>
          <w:iCs/>
          <w:sz w:val="24"/>
          <w:szCs w:val="24"/>
        </w:rPr>
        <w:t>DL17 9HS</w:t>
      </w:r>
    </w:p>
    <w:p w14:paraId="72664A5B" w14:textId="77777777" w:rsidR="00B715D8" w:rsidRDefault="00B715D8">
      <w:pPr>
        <w:rPr>
          <w:rFonts w:ascii="Arial" w:hAnsi="Arial" w:cs="Arial"/>
          <w:sz w:val="24"/>
          <w:szCs w:val="24"/>
        </w:rPr>
      </w:pPr>
    </w:p>
    <w:p w14:paraId="4AD7B061" w14:textId="77777777" w:rsidR="00B715D8" w:rsidRDefault="003B5622">
      <w:pPr>
        <w:rPr>
          <w:rFonts w:ascii="Arial" w:hAnsi="Arial" w:cs="Arial"/>
          <w:sz w:val="24"/>
          <w:szCs w:val="24"/>
        </w:rPr>
      </w:pPr>
      <w:r w:rsidRPr="003B5622">
        <w:rPr>
          <w:rFonts w:ascii="Arial" w:hAnsi="Arial" w:cs="Arial"/>
          <w:sz w:val="24"/>
          <w:szCs w:val="24"/>
        </w:rPr>
        <w:t xml:space="preserve">All correspondence received by </w:t>
      </w:r>
      <w:r w:rsidR="00B715D8">
        <w:rPr>
          <w:rFonts w:ascii="Arial" w:hAnsi="Arial" w:cs="Arial"/>
          <w:sz w:val="24"/>
          <w:szCs w:val="24"/>
        </w:rPr>
        <w:t>Cornforth Parish Council</w:t>
      </w:r>
      <w:r w:rsidRPr="003B5622">
        <w:rPr>
          <w:rFonts w:ascii="Arial" w:hAnsi="Arial" w:cs="Arial"/>
          <w:sz w:val="24"/>
          <w:szCs w:val="24"/>
        </w:rPr>
        <w:t xml:space="preserve"> is subject to the Freedom of Information Act [2000] and Environmental Information Regulations [2004] and may need to be made public. If we are legally obliged to disclose details of your correspondence under the Freedom of Information or Environmental Information laws, we will anonymise all documents (as far as lawfully possible) unless you have given us specific permission to reveal your identity. </w:t>
      </w:r>
      <w:r w:rsidR="00B715D8">
        <w:rPr>
          <w:rFonts w:ascii="Arial" w:hAnsi="Arial" w:cs="Arial"/>
          <w:sz w:val="24"/>
          <w:szCs w:val="24"/>
        </w:rPr>
        <w:t>Cornforth Parish Council</w:t>
      </w:r>
      <w:r w:rsidRPr="003B5622">
        <w:rPr>
          <w:rFonts w:ascii="Arial" w:hAnsi="Arial" w:cs="Arial"/>
          <w:sz w:val="24"/>
          <w:szCs w:val="24"/>
        </w:rPr>
        <w:t xml:space="preserve"> will respect legitimate expectations of confidentiality, but anonymous complaints may not be investigated, at the discretion of the Parish Council. This Complaints Procedure is fully compliant with the Equalities Act 2010.</w:t>
      </w:r>
    </w:p>
    <w:p w14:paraId="142CD3AE" w14:textId="77777777" w:rsidR="00B715D8" w:rsidRPr="00B715D8" w:rsidRDefault="003B5622">
      <w:pPr>
        <w:rPr>
          <w:rFonts w:ascii="Arial Black" w:hAnsi="Arial Black" w:cs="Arial"/>
          <w:sz w:val="24"/>
          <w:szCs w:val="24"/>
        </w:rPr>
      </w:pPr>
      <w:r w:rsidRPr="00B715D8">
        <w:rPr>
          <w:rFonts w:ascii="Arial Black" w:hAnsi="Arial Black" w:cs="Arial"/>
          <w:sz w:val="24"/>
          <w:szCs w:val="24"/>
        </w:rPr>
        <w:t>How the Parish Council will respond to complaints about an alleged failure of the Council to conduct its business in accordance with its policies.</w:t>
      </w:r>
    </w:p>
    <w:p w14:paraId="0A03C93C" w14:textId="77777777" w:rsidR="00B715D8" w:rsidRDefault="003B5622">
      <w:pPr>
        <w:rPr>
          <w:rFonts w:ascii="Arial" w:hAnsi="Arial" w:cs="Arial"/>
          <w:sz w:val="24"/>
          <w:szCs w:val="24"/>
        </w:rPr>
      </w:pPr>
      <w:r w:rsidRPr="003B5622">
        <w:rPr>
          <w:rFonts w:ascii="Arial" w:hAnsi="Arial" w:cs="Arial"/>
          <w:sz w:val="24"/>
          <w:szCs w:val="24"/>
        </w:rPr>
        <w:t>The Chairman (or in the Chairman’s absence, the Vice Chairman) and Clerk will undertake an initial investigation of the complaint and will contact you to understand the complaint more fully and if appropriate undertake an in-depth investigation. The actions taken by the Parish Council will depend on the nature of the complaint and the matter may be:</w:t>
      </w:r>
    </w:p>
    <w:p w14:paraId="66415708" w14:textId="77777777" w:rsidR="00B715D8" w:rsidRDefault="003B5622" w:rsidP="00B715D8">
      <w:pPr>
        <w:pStyle w:val="ListParagraph"/>
        <w:numPr>
          <w:ilvl w:val="0"/>
          <w:numId w:val="1"/>
        </w:numPr>
        <w:rPr>
          <w:rFonts w:ascii="Arial" w:hAnsi="Arial" w:cs="Arial"/>
          <w:sz w:val="24"/>
          <w:szCs w:val="24"/>
        </w:rPr>
      </w:pPr>
      <w:r w:rsidRPr="00B715D8">
        <w:rPr>
          <w:rFonts w:ascii="Arial" w:hAnsi="Arial" w:cs="Arial"/>
          <w:sz w:val="24"/>
          <w:szCs w:val="24"/>
        </w:rPr>
        <w:t>investigated internally, or</w:t>
      </w:r>
    </w:p>
    <w:p w14:paraId="322D3EBF" w14:textId="77777777" w:rsidR="00AF7373" w:rsidRDefault="00AF7373" w:rsidP="00AF7373">
      <w:pPr>
        <w:pStyle w:val="ListParagraph"/>
        <w:rPr>
          <w:rFonts w:ascii="Arial" w:hAnsi="Arial" w:cs="Arial"/>
          <w:sz w:val="24"/>
          <w:szCs w:val="24"/>
        </w:rPr>
      </w:pPr>
    </w:p>
    <w:p w14:paraId="44B96B42" w14:textId="7E6635DC" w:rsidR="00B715D8" w:rsidRDefault="003B5622" w:rsidP="00B715D8">
      <w:pPr>
        <w:pStyle w:val="ListParagraph"/>
        <w:numPr>
          <w:ilvl w:val="0"/>
          <w:numId w:val="1"/>
        </w:numPr>
        <w:rPr>
          <w:rFonts w:ascii="Arial" w:hAnsi="Arial" w:cs="Arial"/>
          <w:sz w:val="24"/>
          <w:szCs w:val="24"/>
        </w:rPr>
      </w:pPr>
      <w:r w:rsidRPr="00B715D8">
        <w:rPr>
          <w:rFonts w:ascii="Arial" w:hAnsi="Arial" w:cs="Arial"/>
          <w:sz w:val="24"/>
          <w:szCs w:val="24"/>
        </w:rPr>
        <w:t xml:space="preserve">referred to the Monitoring Officer, </w:t>
      </w:r>
      <w:r w:rsidR="00B715D8">
        <w:rPr>
          <w:rFonts w:ascii="Arial" w:hAnsi="Arial" w:cs="Arial"/>
          <w:sz w:val="24"/>
          <w:szCs w:val="24"/>
        </w:rPr>
        <w:t>Durham County Council</w:t>
      </w:r>
    </w:p>
    <w:p w14:paraId="421C75A2" w14:textId="77777777" w:rsidR="00B715D8" w:rsidRDefault="00B715D8" w:rsidP="00B715D8">
      <w:pPr>
        <w:rPr>
          <w:rFonts w:ascii="Arial" w:hAnsi="Arial" w:cs="Arial"/>
          <w:sz w:val="24"/>
          <w:szCs w:val="24"/>
        </w:rPr>
      </w:pPr>
    </w:p>
    <w:p w14:paraId="2D8BFA9B" w14:textId="77777777" w:rsidR="00B715D8" w:rsidRPr="00B715D8" w:rsidRDefault="003B5622" w:rsidP="00B715D8">
      <w:pPr>
        <w:rPr>
          <w:rFonts w:ascii="Arial Black" w:hAnsi="Arial Black" w:cs="Arial"/>
          <w:sz w:val="24"/>
          <w:szCs w:val="24"/>
        </w:rPr>
      </w:pPr>
      <w:r w:rsidRPr="00B715D8">
        <w:rPr>
          <w:rFonts w:ascii="Arial Black" w:hAnsi="Arial Black" w:cs="Arial"/>
          <w:sz w:val="24"/>
          <w:szCs w:val="24"/>
        </w:rPr>
        <w:t>How the Parish Council will respond to complaints about the Clerk</w:t>
      </w:r>
    </w:p>
    <w:p w14:paraId="26CA6120" w14:textId="77777777" w:rsidR="00B715D8" w:rsidRDefault="003B5622" w:rsidP="00B715D8">
      <w:pPr>
        <w:rPr>
          <w:rFonts w:ascii="Arial" w:hAnsi="Arial" w:cs="Arial"/>
          <w:sz w:val="24"/>
          <w:szCs w:val="24"/>
        </w:rPr>
      </w:pPr>
      <w:r w:rsidRPr="00B715D8">
        <w:rPr>
          <w:rFonts w:ascii="Arial" w:hAnsi="Arial" w:cs="Arial"/>
          <w:sz w:val="24"/>
          <w:szCs w:val="24"/>
        </w:rPr>
        <w:t>The Chairman and Vice Chairman will undertake an initial investigation of the complaint and will contact you to understand the complaint more fully and if appropriate to undertake an investigation. The actions taken by the Parish Council will depend on the nature of the complaint and the matter may be</w:t>
      </w:r>
    </w:p>
    <w:p w14:paraId="4D562ADC" w14:textId="77777777" w:rsidR="00B715D8" w:rsidRDefault="003B5622" w:rsidP="00B715D8">
      <w:pPr>
        <w:pStyle w:val="ListParagraph"/>
        <w:numPr>
          <w:ilvl w:val="0"/>
          <w:numId w:val="2"/>
        </w:numPr>
        <w:rPr>
          <w:rFonts w:ascii="Arial" w:hAnsi="Arial" w:cs="Arial"/>
          <w:sz w:val="24"/>
          <w:szCs w:val="24"/>
        </w:rPr>
      </w:pPr>
      <w:r w:rsidRPr="00B715D8">
        <w:rPr>
          <w:rFonts w:ascii="Arial" w:hAnsi="Arial" w:cs="Arial"/>
          <w:sz w:val="24"/>
          <w:szCs w:val="24"/>
        </w:rPr>
        <w:t>investigated internally</w:t>
      </w:r>
    </w:p>
    <w:p w14:paraId="2C09CC8B" w14:textId="77777777" w:rsidR="00AF7373" w:rsidRDefault="00AF7373" w:rsidP="00AF7373">
      <w:pPr>
        <w:pStyle w:val="ListParagraph"/>
        <w:rPr>
          <w:rFonts w:ascii="Arial" w:hAnsi="Arial" w:cs="Arial"/>
          <w:sz w:val="24"/>
          <w:szCs w:val="24"/>
        </w:rPr>
      </w:pPr>
    </w:p>
    <w:p w14:paraId="58F62D52" w14:textId="0CCCE8C0" w:rsidR="00B715D8" w:rsidRDefault="003B5622" w:rsidP="00B715D8">
      <w:pPr>
        <w:pStyle w:val="ListParagraph"/>
        <w:numPr>
          <w:ilvl w:val="0"/>
          <w:numId w:val="2"/>
        </w:numPr>
        <w:rPr>
          <w:rFonts w:ascii="Arial" w:hAnsi="Arial" w:cs="Arial"/>
          <w:sz w:val="24"/>
          <w:szCs w:val="24"/>
        </w:rPr>
      </w:pPr>
      <w:r w:rsidRPr="00B715D8">
        <w:rPr>
          <w:rFonts w:ascii="Arial" w:hAnsi="Arial" w:cs="Arial"/>
          <w:sz w:val="24"/>
          <w:szCs w:val="24"/>
        </w:rPr>
        <w:t>referred to the Police</w:t>
      </w:r>
    </w:p>
    <w:p w14:paraId="1102ED67" w14:textId="77777777" w:rsidR="00B715D8" w:rsidRDefault="00B715D8" w:rsidP="00B715D8">
      <w:pPr>
        <w:rPr>
          <w:rFonts w:ascii="Arial" w:hAnsi="Arial" w:cs="Arial"/>
          <w:sz w:val="24"/>
          <w:szCs w:val="24"/>
        </w:rPr>
      </w:pPr>
    </w:p>
    <w:p w14:paraId="74F38AE6" w14:textId="77777777" w:rsidR="00AF7373" w:rsidRDefault="00AF7373">
      <w:pPr>
        <w:rPr>
          <w:rFonts w:ascii="Arial Black" w:hAnsi="Arial Black" w:cs="Arial"/>
          <w:sz w:val="24"/>
          <w:szCs w:val="24"/>
        </w:rPr>
      </w:pPr>
      <w:r>
        <w:rPr>
          <w:rFonts w:ascii="Arial Black" w:hAnsi="Arial Black" w:cs="Arial"/>
          <w:sz w:val="24"/>
          <w:szCs w:val="24"/>
        </w:rPr>
        <w:br w:type="page"/>
      </w:r>
    </w:p>
    <w:p w14:paraId="2249A5CB" w14:textId="0EF8AC38" w:rsidR="00B715D8" w:rsidRPr="00B715D8" w:rsidRDefault="003B5622" w:rsidP="00B715D8">
      <w:pPr>
        <w:rPr>
          <w:rFonts w:ascii="Arial Black" w:hAnsi="Arial Black" w:cs="Arial"/>
          <w:sz w:val="24"/>
          <w:szCs w:val="24"/>
        </w:rPr>
      </w:pPr>
      <w:r w:rsidRPr="00B715D8">
        <w:rPr>
          <w:rFonts w:ascii="Arial Black" w:hAnsi="Arial Black" w:cs="Arial"/>
          <w:sz w:val="24"/>
          <w:szCs w:val="24"/>
        </w:rPr>
        <w:lastRenderedPageBreak/>
        <w:t>POSSIBLE OUTCOMES</w:t>
      </w:r>
    </w:p>
    <w:p w14:paraId="5938668F" w14:textId="77777777" w:rsidR="00B715D8" w:rsidRDefault="003B5622" w:rsidP="00B715D8">
      <w:pPr>
        <w:rPr>
          <w:rFonts w:ascii="Arial" w:hAnsi="Arial" w:cs="Arial"/>
          <w:sz w:val="24"/>
          <w:szCs w:val="24"/>
        </w:rPr>
      </w:pPr>
      <w:r w:rsidRPr="00B715D8">
        <w:rPr>
          <w:rFonts w:ascii="Arial" w:hAnsi="Arial" w:cs="Arial"/>
          <w:sz w:val="24"/>
          <w:szCs w:val="24"/>
        </w:rPr>
        <w:t>The Parish Council understands that you need to be assured that your complaint is addressed properly. Subject to legal or contractual restraints, you will receive information about the outcomes of investigations.</w:t>
      </w:r>
    </w:p>
    <w:p w14:paraId="59A9EB13" w14:textId="77777777" w:rsidR="00B715D8" w:rsidRDefault="003B5622" w:rsidP="00B715D8">
      <w:pPr>
        <w:rPr>
          <w:rFonts w:ascii="Arial" w:hAnsi="Arial" w:cs="Arial"/>
          <w:sz w:val="24"/>
          <w:szCs w:val="24"/>
        </w:rPr>
      </w:pPr>
      <w:r w:rsidRPr="00B715D8">
        <w:rPr>
          <w:rFonts w:ascii="Arial" w:hAnsi="Arial" w:cs="Arial"/>
          <w:sz w:val="24"/>
          <w:szCs w:val="24"/>
        </w:rPr>
        <w:t>Complaints about Councillors handled by the Monitoring Officer (</w:t>
      </w:r>
      <w:r w:rsidR="00B715D8">
        <w:rPr>
          <w:rFonts w:ascii="Arial" w:hAnsi="Arial" w:cs="Arial"/>
          <w:sz w:val="24"/>
          <w:szCs w:val="24"/>
        </w:rPr>
        <w:t>Durham County Council</w:t>
      </w:r>
      <w:r w:rsidRPr="00B715D8">
        <w:rPr>
          <w:rFonts w:ascii="Arial" w:hAnsi="Arial" w:cs="Arial"/>
          <w:sz w:val="24"/>
          <w:szCs w:val="24"/>
        </w:rPr>
        <w:t xml:space="preserve">) will follow the process described in the </w:t>
      </w:r>
      <w:r w:rsidR="00B715D8">
        <w:rPr>
          <w:rFonts w:ascii="Arial" w:hAnsi="Arial" w:cs="Arial"/>
          <w:sz w:val="24"/>
          <w:szCs w:val="24"/>
        </w:rPr>
        <w:t>Durham County Council</w:t>
      </w:r>
      <w:r w:rsidRPr="00B715D8">
        <w:rPr>
          <w:rFonts w:ascii="Arial" w:hAnsi="Arial" w:cs="Arial"/>
          <w:sz w:val="24"/>
          <w:szCs w:val="24"/>
        </w:rPr>
        <w:t xml:space="preserve"> arrangements for investigating breaches of the Code of Conduct as they relate to Parish Councillors.</w:t>
      </w:r>
    </w:p>
    <w:p w14:paraId="0DB47682" w14:textId="77777777" w:rsidR="00B715D8" w:rsidRDefault="003B5622" w:rsidP="00B715D8">
      <w:pPr>
        <w:rPr>
          <w:rFonts w:ascii="Arial" w:hAnsi="Arial" w:cs="Arial"/>
          <w:sz w:val="24"/>
          <w:szCs w:val="24"/>
        </w:rPr>
      </w:pPr>
      <w:r w:rsidRPr="00B715D8">
        <w:rPr>
          <w:rFonts w:ascii="Arial" w:hAnsi="Arial" w:cs="Arial"/>
          <w:sz w:val="24"/>
          <w:szCs w:val="24"/>
        </w:rPr>
        <w:t>Complaints about an alleged failure of the Parish Council and complaints about the Clerk will be dealt with through the Parish Council’s code of conduct or its disciplinary procedures.</w:t>
      </w:r>
    </w:p>
    <w:p w14:paraId="6154EA3A" w14:textId="77777777" w:rsidR="00B715D8" w:rsidRDefault="003B5622" w:rsidP="00B715D8">
      <w:pPr>
        <w:rPr>
          <w:rFonts w:ascii="Arial" w:hAnsi="Arial" w:cs="Arial"/>
          <w:sz w:val="24"/>
          <w:szCs w:val="24"/>
        </w:rPr>
      </w:pPr>
      <w:r w:rsidRPr="00B715D8">
        <w:rPr>
          <w:rFonts w:ascii="Arial" w:hAnsi="Arial" w:cs="Arial"/>
          <w:sz w:val="24"/>
          <w:szCs w:val="24"/>
        </w:rPr>
        <w:t>On the rare occasion when a complaint is made in an unreasonable way (for example, repeatedly, obsessively or aggressively) the Parish Council will write to the complainant explaining what action we are taking to bring the matter to an end. This could include, but is not limited to, restricting contact between the complainant and the Parish Council to a named person at the Council or managing the situation with the help of a named intermediary. The decision to class a complainant as unreasonable will be made by the Parish Council, which will write to the complainant to explain the reason for the decision to class the complaint as unreasonable. In this situation the complaint may not be investigated any further.</w:t>
      </w:r>
    </w:p>
    <w:p w14:paraId="1E286DD8" w14:textId="77777777" w:rsidR="00AF7373" w:rsidRDefault="00AF7373" w:rsidP="00B715D8">
      <w:pPr>
        <w:rPr>
          <w:rFonts w:ascii="Arial Black" w:hAnsi="Arial Black" w:cs="Arial"/>
          <w:sz w:val="24"/>
          <w:szCs w:val="24"/>
        </w:rPr>
      </w:pPr>
    </w:p>
    <w:p w14:paraId="375A27F0" w14:textId="3E24A05A" w:rsidR="00B715D8" w:rsidRPr="00B715D8" w:rsidRDefault="003B5622" w:rsidP="00B715D8">
      <w:pPr>
        <w:rPr>
          <w:rFonts w:ascii="Arial Black" w:hAnsi="Arial Black" w:cs="Arial"/>
          <w:sz w:val="24"/>
          <w:szCs w:val="24"/>
        </w:rPr>
      </w:pPr>
      <w:r w:rsidRPr="00B715D8">
        <w:rPr>
          <w:rFonts w:ascii="Arial Black" w:hAnsi="Arial Black" w:cs="Arial"/>
          <w:sz w:val="24"/>
          <w:szCs w:val="24"/>
        </w:rPr>
        <w:t>HOW THE MATTER CAN BE TAKEN FURTHER</w:t>
      </w:r>
    </w:p>
    <w:p w14:paraId="6A2E03B1" w14:textId="77777777" w:rsidR="00E13EE7" w:rsidRDefault="003B5622" w:rsidP="00B715D8">
      <w:pPr>
        <w:rPr>
          <w:rFonts w:ascii="Arial" w:hAnsi="Arial" w:cs="Arial"/>
          <w:sz w:val="24"/>
          <w:szCs w:val="24"/>
        </w:rPr>
      </w:pPr>
      <w:r w:rsidRPr="00B715D8">
        <w:rPr>
          <w:rFonts w:ascii="Arial" w:hAnsi="Arial" w:cs="Arial"/>
          <w:sz w:val="24"/>
          <w:szCs w:val="24"/>
        </w:rPr>
        <w:t>The Parish Council will look into all reasonable complaints. It trusts that its investigations and outcomes will satisfy complainants. If you are not satisfied with the investigation or the outcome you may wish to take the matter further and contact:</w:t>
      </w:r>
    </w:p>
    <w:p w14:paraId="25823F0C" w14:textId="67544315" w:rsidR="00E13EE7" w:rsidRDefault="003B5622" w:rsidP="00E13EE7">
      <w:pPr>
        <w:pStyle w:val="ListParagraph"/>
        <w:numPr>
          <w:ilvl w:val="0"/>
          <w:numId w:val="3"/>
        </w:numPr>
        <w:rPr>
          <w:rFonts w:ascii="Arial" w:hAnsi="Arial" w:cs="Arial"/>
          <w:sz w:val="24"/>
          <w:szCs w:val="24"/>
        </w:rPr>
      </w:pPr>
      <w:r w:rsidRPr="00E13EE7">
        <w:rPr>
          <w:rFonts w:ascii="Arial" w:hAnsi="Arial" w:cs="Arial"/>
          <w:sz w:val="24"/>
          <w:szCs w:val="24"/>
        </w:rPr>
        <w:t xml:space="preserve">Monitoring Officer, </w:t>
      </w:r>
      <w:r w:rsidR="006E7683">
        <w:rPr>
          <w:rFonts w:ascii="Arial" w:hAnsi="Arial" w:cs="Arial"/>
          <w:sz w:val="24"/>
          <w:szCs w:val="24"/>
        </w:rPr>
        <w:t>Durham County Council</w:t>
      </w:r>
    </w:p>
    <w:p w14:paraId="45753D07" w14:textId="77777777" w:rsidR="00E13EE7" w:rsidRDefault="00E13EE7" w:rsidP="00E13EE7">
      <w:pPr>
        <w:pStyle w:val="ListParagraph"/>
        <w:rPr>
          <w:rFonts w:ascii="Arial" w:hAnsi="Arial" w:cs="Arial"/>
          <w:sz w:val="24"/>
          <w:szCs w:val="24"/>
        </w:rPr>
      </w:pPr>
    </w:p>
    <w:p w14:paraId="3513B037" w14:textId="519E6AD5" w:rsidR="00E13EE7" w:rsidRDefault="003B5622" w:rsidP="00E13EE7">
      <w:pPr>
        <w:pStyle w:val="ListParagraph"/>
        <w:numPr>
          <w:ilvl w:val="0"/>
          <w:numId w:val="3"/>
        </w:numPr>
        <w:rPr>
          <w:rFonts w:ascii="Arial" w:hAnsi="Arial" w:cs="Arial"/>
          <w:sz w:val="24"/>
          <w:szCs w:val="24"/>
        </w:rPr>
      </w:pPr>
      <w:r w:rsidRPr="00E13EE7">
        <w:rPr>
          <w:rFonts w:ascii="Arial" w:hAnsi="Arial" w:cs="Arial"/>
          <w:sz w:val="24"/>
          <w:szCs w:val="24"/>
        </w:rPr>
        <w:t>Police</w:t>
      </w:r>
    </w:p>
    <w:p w14:paraId="19DD8EB7" w14:textId="77777777" w:rsidR="00E13EE7" w:rsidRDefault="00E13EE7" w:rsidP="00E13EE7">
      <w:pPr>
        <w:pStyle w:val="ListParagraph"/>
        <w:rPr>
          <w:rFonts w:ascii="Arial" w:hAnsi="Arial" w:cs="Arial"/>
          <w:sz w:val="24"/>
          <w:szCs w:val="24"/>
        </w:rPr>
      </w:pPr>
    </w:p>
    <w:p w14:paraId="7ADAEBE7" w14:textId="1273D869" w:rsidR="009A1A0C" w:rsidRPr="006E7683" w:rsidRDefault="003B5622" w:rsidP="009A1A0C">
      <w:pPr>
        <w:pStyle w:val="ListParagraph"/>
        <w:numPr>
          <w:ilvl w:val="0"/>
          <w:numId w:val="3"/>
        </w:numPr>
        <w:rPr>
          <w:rFonts w:ascii="Arial" w:hAnsi="Arial" w:cs="Arial"/>
          <w:sz w:val="24"/>
          <w:szCs w:val="24"/>
        </w:rPr>
      </w:pPr>
      <w:r w:rsidRPr="00E13EE7">
        <w:rPr>
          <w:rFonts w:ascii="Arial" w:hAnsi="Arial" w:cs="Arial"/>
          <w:sz w:val="24"/>
          <w:szCs w:val="24"/>
        </w:rPr>
        <w:t xml:space="preserve">Professional Organisation </w:t>
      </w:r>
    </w:p>
    <w:p w14:paraId="309FBB23" w14:textId="77777777" w:rsidR="009A1A0C" w:rsidRPr="009A1A0C" w:rsidRDefault="009A1A0C" w:rsidP="009A1A0C">
      <w:pPr>
        <w:rPr>
          <w:rFonts w:ascii="Arial" w:hAnsi="Arial" w:cs="Arial"/>
          <w:sz w:val="24"/>
          <w:szCs w:val="24"/>
        </w:rPr>
      </w:pPr>
    </w:p>
    <w:sectPr w:rsidR="009A1A0C" w:rsidRPr="009A1A0C" w:rsidSect="00AF7373">
      <w:headerReference w:type="default"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FE53" w14:textId="77777777" w:rsidR="008A1469" w:rsidRDefault="008A1469" w:rsidP="00E13EE7">
      <w:pPr>
        <w:spacing w:after="0" w:line="240" w:lineRule="auto"/>
      </w:pPr>
      <w:r>
        <w:separator/>
      </w:r>
    </w:p>
  </w:endnote>
  <w:endnote w:type="continuationSeparator" w:id="0">
    <w:p w14:paraId="1C0D831A" w14:textId="77777777" w:rsidR="008A1469" w:rsidRDefault="008A1469" w:rsidP="00E1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681752"/>
      <w:docPartObj>
        <w:docPartGallery w:val="Page Numbers (Bottom of Page)"/>
        <w:docPartUnique/>
      </w:docPartObj>
    </w:sdtPr>
    <w:sdtEndPr>
      <w:rPr>
        <w:noProof/>
      </w:rPr>
    </w:sdtEndPr>
    <w:sdtContent>
      <w:p w14:paraId="4B5AC809" w14:textId="718420CF" w:rsidR="00E13EE7" w:rsidRDefault="00E13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415AEF" w14:textId="77777777" w:rsidR="00E13EE7" w:rsidRDefault="00E1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5D558" w14:textId="77777777" w:rsidR="008A1469" w:rsidRDefault="008A1469" w:rsidP="00E13EE7">
      <w:pPr>
        <w:spacing w:after="0" w:line="240" w:lineRule="auto"/>
      </w:pPr>
      <w:r>
        <w:separator/>
      </w:r>
    </w:p>
  </w:footnote>
  <w:footnote w:type="continuationSeparator" w:id="0">
    <w:p w14:paraId="4E418BAE" w14:textId="77777777" w:rsidR="008A1469" w:rsidRDefault="008A1469" w:rsidP="00E1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BAB23" w14:textId="109D709D" w:rsidR="00B83EA3" w:rsidRPr="00B83EA3" w:rsidRDefault="00B83EA3" w:rsidP="00B83EA3">
    <w:pPr>
      <w:pStyle w:val="Header"/>
      <w:jc w:val="right"/>
      <w:rPr>
        <w:rFonts w:ascii="Arial Black" w:hAnsi="Arial Black"/>
        <w:sz w:val="16"/>
        <w:szCs w:val="16"/>
      </w:rPr>
    </w:pPr>
    <w:r w:rsidRPr="00B83EA3">
      <w:rPr>
        <w:rFonts w:ascii="Arial Black" w:hAnsi="Arial Black"/>
        <w:sz w:val="16"/>
        <w:szCs w:val="16"/>
      </w:rPr>
      <w:t>CPC_0</w:t>
    </w:r>
    <w:r w:rsidR="0002138D">
      <w:rPr>
        <w:rFonts w:ascii="Arial Black" w:hAnsi="Arial Black"/>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95769"/>
    <w:multiLevelType w:val="hybridMultilevel"/>
    <w:tmpl w:val="5FF81644"/>
    <w:lvl w:ilvl="0" w:tplc="6AB04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E74EC"/>
    <w:multiLevelType w:val="hybridMultilevel"/>
    <w:tmpl w:val="9DD8FC26"/>
    <w:lvl w:ilvl="0" w:tplc="6AB04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C4A60"/>
    <w:multiLevelType w:val="hybridMultilevel"/>
    <w:tmpl w:val="011AB5C4"/>
    <w:lvl w:ilvl="0" w:tplc="6AB047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19725">
    <w:abstractNumId w:val="1"/>
  </w:num>
  <w:num w:numId="2" w16cid:durableId="834221311">
    <w:abstractNumId w:val="2"/>
  </w:num>
  <w:num w:numId="3" w16cid:durableId="20553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22"/>
    <w:rsid w:val="0002138D"/>
    <w:rsid w:val="00141D25"/>
    <w:rsid w:val="001D38F3"/>
    <w:rsid w:val="002801F5"/>
    <w:rsid w:val="0029693B"/>
    <w:rsid w:val="002E2AC4"/>
    <w:rsid w:val="0032247C"/>
    <w:rsid w:val="003A1F1D"/>
    <w:rsid w:val="003B5622"/>
    <w:rsid w:val="004F4D1B"/>
    <w:rsid w:val="0066621E"/>
    <w:rsid w:val="00670D1E"/>
    <w:rsid w:val="006A480D"/>
    <w:rsid w:val="006E7683"/>
    <w:rsid w:val="007657EF"/>
    <w:rsid w:val="008A1469"/>
    <w:rsid w:val="008F32FD"/>
    <w:rsid w:val="009A1A0C"/>
    <w:rsid w:val="00A579DA"/>
    <w:rsid w:val="00A9254E"/>
    <w:rsid w:val="00AF7373"/>
    <w:rsid w:val="00B715D8"/>
    <w:rsid w:val="00B83EA3"/>
    <w:rsid w:val="00BA07AA"/>
    <w:rsid w:val="00C722AF"/>
    <w:rsid w:val="00E05103"/>
    <w:rsid w:val="00E13EE7"/>
    <w:rsid w:val="00E324CF"/>
    <w:rsid w:val="00EB0CB4"/>
    <w:rsid w:val="00ED31A7"/>
    <w:rsid w:val="00F54FB2"/>
    <w:rsid w:val="00F92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B240"/>
  <w15:chartTrackingRefBased/>
  <w15:docId w15:val="{58829078-C957-4EEC-A903-1D97B210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5D8"/>
    <w:pPr>
      <w:ind w:left="720"/>
      <w:contextualSpacing/>
    </w:pPr>
  </w:style>
  <w:style w:type="paragraph" w:styleId="Header">
    <w:name w:val="header"/>
    <w:basedOn w:val="Normal"/>
    <w:link w:val="HeaderChar"/>
    <w:uiPriority w:val="99"/>
    <w:unhideWhenUsed/>
    <w:rsid w:val="00E13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EE7"/>
  </w:style>
  <w:style w:type="paragraph" w:styleId="Footer">
    <w:name w:val="footer"/>
    <w:basedOn w:val="Normal"/>
    <w:link w:val="FooterChar"/>
    <w:uiPriority w:val="99"/>
    <w:unhideWhenUsed/>
    <w:rsid w:val="00E13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EE7"/>
  </w:style>
  <w:style w:type="paragraph" w:styleId="NoSpacing">
    <w:name w:val="No Spacing"/>
    <w:uiPriority w:val="1"/>
    <w:qFormat/>
    <w:rsid w:val="009A1A0C"/>
    <w:pPr>
      <w:spacing w:after="0" w:line="240" w:lineRule="auto"/>
    </w:pPr>
    <w:rPr>
      <w:noProof/>
    </w:rPr>
  </w:style>
  <w:style w:type="table" w:styleId="TableGrid">
    <w:name w:val="Table Grid"/>
    <w:basedOn w:val="TableNormal"/>
    <w:uiPriority w:val="39"/>
    <w:rsid w:val="001D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97480">
      <w:bodyDiv w:val="1"/>
      <w:marLeft w:val="0"/>
      <w:marRight w:val="0"/>
      <w:marTop w:val="0"/>
      <w:marBottom w:val="0"/>
      <w:divBdr>
        <w:top w:val="none" w:sz="0" w:space="0" w:color="auto"/>
        <w:left w:val="none" w:sz="0" w:space="0" w:color="auto"/>
        <w:bottom w:val="none" w:sz="0" w:space="0" w:color="auto"/>
        <w:right w:val="none" w:sz="0" w:space="0" w:color="auto"/>
      </w:divBdr>
    </w:div>
    <w:div w:id="16771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 Snowball</cp:lastModifiedBy>
  <cp:revision>19</cp:revision>
  <dcterms:created xsi:type="dcterms:W3CDTF">2021-03-13T19:47:00Z</dcterms:created>
  <dcterms:modified xsi:type="dcterms:W3CDTF">2024-06-17T15:12:00Z</dcterms:modified>
</cp:coreProperties>
</file>